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52"/>
        <w:tblW w:w="107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23"/>
        <w:gridCol w:w="1426"/>
        <w:gridCol w:w="5176"/>
      </w:tblGrid>
      <w:tr w:rsidR="00E84EB8" w:rsidRPr="00E84EB8" w:rsidTr="00E84EB8">
        <w:trPr>
          <w:trHeight w:val="1549"/>
        </w:trPr>
        <w:tc>
          <w:tcPr>
            <w:tcW w:w="4123" w:type="dxa"/>
          </w:tcPr>
          <w:p w:rsidR="00E84EB8" w:rsidRPr="00E84EB8" w:rsidRDefault="00E84EB8" w:rsidP="00E84EB8">
            <w:pPr>
              <w:spacing w:after="240"/>
              <w:rPr>
                <w:rFonts w:ascii="Times New Roman" w:eastAsia="Calibri" w:hAnsi="Times New Roman" w:cs="Times New Roman"/>
                <w:b/>
                <w:sz w:val="20"/>
                <w:szCs w:val="20"/>
              </w:rPr>
            </w:pPr>
            <w:r w:rsidRPr="00E84EB8">
              <w:rPr>
                <w:rFonts w:ascii="Times New Roman" w:eastAsia="Calibri" w:hAnsi="Times New Roman" w:cs="Times New Roman"/>
                <w:b/>
                <w:sz w:val="20"/>
                <w:szCs w:val="20"/>
              </w:rPr>
              <w:t>Учтено мнение:</w:t>
            </w:r>
          </w:p>
          <w:p w:rsidR="00E84EB8" w:rsidRPr="00E84EB8" w:rsidRDefault="00E84EB8" w:rsidP="00E84EB8">
            <w:pPr>
              <w:spacing w:after="240"/>
              <w:rPr>
                <w:rFonts w:ascii="Times New Roman" w:eastAsia="Calibri" w:hAnsi="Times New Roman" w:cs="Times New Roman"/>
                <w:sz w:val="20"/>
                <w:szCs w:val="20"/>
              </w:rPr>
            </w:pPr>
            <w:r w:rsidRPr="00E84EB8">
              <w:rPr>
                <w:rFonts w:ascii="Times New Roman" w:eastAsia="Calibri" w:hAnsi="Times New Roman" w:cs="Times New Roman"/>
                <w:sz w:val="20"/>
                <w:szCs w:val="20"/>
              </w:rPr>
              <w:t xml:space="preserve">Первичной профсоюзной организации </w:t>
            </w:r>
          </w:p>
          <w:p w:rsidR="00E84EB8" w:rsidRPr="00E84EB8" w:rsidRDefault="00E84EB8" w:rsidP="00E84EB8">
            <w:pPr>
              <w:spacing w:after="240"/>
              <w:rPr>
                <w:rFonts w:ascii="Times New Roman" w:eastAsia="Calibri" w:hAnsi="Times New Roman" w:cs="Times New Roman"/>
                <w:sz w:val="20"/>
                <w:szCs w:val="20"/>
              </w:rPr>
            </w:pPr>
            <w:r w:rsidRPr="00E84EB8">
              <w:rPr>
                <w:rFonts w:ascii="Times New Roman" w:eastAsia="Calibri" w:hAnsi="Times New Roman" w:cs="Times New Roman"/>
                <w:sz w:val="20"/>
                <w:szCs w:val="20"/>
              </w:rPr>
              <w:t>МБОУ «Прогимназия № 15»</w:t>
            </w:r>
          </w:p>
          <w:p w:rsidR="00E84EB8" w:rsidRPr="00E84EB8" w:rsidRDefault="00E84EB8" w:rsidP="00E84EB8">
            <w:pPr>
              <w:spacing w:after="240"/>
              <w:rPr>
                <w:rFonts w:ascii="Times New Roman" w:eastAsia="Calibri" w:hAnsi="Times New Roman" w:cs="Times New Roman"/>
                <w:sz w:val="20"/>
                <w:szCs w:val="20"/>
              </w:rPr>
            </w:pPr>
            <w:r w:rsidRPr="00E84EB8">
              <w:rPr>
                <w:rFonts w:ascii="Times New Roman" w:eastAsia="Calibri" w:hAnsi="Times New Roman" w:cs="Times New Roman"/>
                <w:sz w:val="20"/>
                <w:szCs w:val="20"/>
              </w:rPr>
              <w:t>( протокол от 12.04.2018</w:t>
            </w:r>
            <w:r w:rsidRPr="00E84EB8">
              <w:rPr>
                <w:rFonts w:ascii="Times New Roman" w:eastAsia="Calibri" w:hAnsi="Times New Roman" w:cs="Times New Roman"/>
                <w:sz w:val="20"/>
                <w:szCs w:val="20"/>
              </w:rPr>
              <w:t>г.</w:t>
            </w:r>
            <w:r w:rsidRPr="00E84EB8">
              <w:rPr>
                <w:rFonts w:ascii="Times New Roman" w:eastAsia="Calibri" w:hAnsi="Times New Roman" w:cs="Times New Roman"/>
                <w:sz w:val="20"/>
                <w:szCs w:val="20"/>
              </w:rPr>
              <w:t xml:space="preserve"> № 6)</w:t>
            </w:r>
          </w:p>
          <w:p w:rsidR="00E84EB8" w:rsidRPr="00E84EB8" w:rsidRDefault="00E84EB8" w:rsidP="00E84EB8">
            <w:pPr>
              <w:spacing w:after="240"/>
              <w:rPr>
                <w:rFonts w:ascii="Times New Roman" w:eastAsia="Calibri" w:hAnsi="Times New Roman" w:cs="Times New Roman"/>
                <w:sz w:val="20"/>
                <w:szCs w:val="20"/>
              </w:rPr>
            </w:pPr>
          </w:p>
          <w:p w:rsidR="00E84EB8" w:rsidRPr="00E84EB8" w:rsidRDefault="00E84EB8" w:rsidP="00E84EB8">
            <w:pPr>
              <w:spacing w:after="240"/>
              <w:rPr>
                <w:rFonts w:ascii="Times New Roman" w:eastAsia="Calibri" w:hAnsi="Times New Roman" w:cs="Times New Roman"/>
                <w:sz w:val="20"/>
                <w:szCs w:val="20"/>
              </w:rPr>
            </w:pPr>
          </w:p>
          <w:p w:rsidR="00E84EB8" w:rsidRPr="00E84EB8" w:rsidRDefault="00E84EB8" w:rsidP="00E84EB8">
            <w:pPr>
              <w:spacing w:after="240"/>
              <w:rPr>
                <w:rFonts w:ascii="Times New Roman" w:eastAsia="Calibri" w:hAnsi="Times New Roman" w:cs="Times New Roman"/>
                <w:sz w:val="20"/>
                <w:szCs w:val="20"/>
              </w:rPr>
            </w:pPr>
            <w:r w:rsidRPr="00E84EB8">
              <w:rPr>
                <w:rFonts w:ascii="Times New Roman" w:eastAsia="Calibri" w:hAnsi="Times New Roman" w:cs="Times New Roman"/>
                <w:sz w:val="20"/>
                <w:szCs w:val="20"/>
              </w:rPr>
              <w:t xml:space="preserve">Председатель ППО </w:t>
            </w:r>
          </w:p>
          <w:p w:rsidR="00E84EB8" w:rsidRPr="00E84EB8" w:rsidRDefault="00E84EB8" w:rsidP="00E84EB8">
            <w:pPr>
              <w:spacing w:after="240"/>
              <w:rPr>
                <w:rFonts w:ascii="Times New Roman" w:eastAsia="Calibri" w:hAnsi="Times New Roman" w:cs="Times New Roman"/>
                <w:sz w:val="20"/>
                <w:szCs w:val="20"/>
              </w:rPr>
            </w:pPr>
            <w:r w:rsidRPr="00E84EB8">
              <w:rPr>
                <w:rFonts w:ascii="Times New Roman" w:eastAsia="Calibri" w:hAnsi="Times New Roman" w:cs="Times New Roman"/>
                <w:sz w:val="20"/>
                <w:szCs w:val="20"/>
              </w:rPr>
              <w:t xml:space="preserve">___________В.Г.  Гаджиева </w:t>
            </w:r>
          </w:p>
          <w:p w:rsidR="00E84EB8" w:rsidRPr="0069406D" w:rsidRDefault="00E84EB8" w:rsidP="00E84EB8">
            <w:pPr>
              <w:spacing w:after="240"/>
              <w:jc w:val="center"/>
              <w:rPr>
                <w:rFonts w:ascii="Times New Roman" w:eastAsia="Calibri" w:hAnsi="Times New Roman" w:cs="Times New Roman"/>
                <w:sz w:val="20"/>
                <w:szCs w:val="20"/>
                <w:u w:val="single"/>
              </w:rPr>
            </w:pPr>
          </w:p>
        </w:tc>
        <w:tc>
          <w:tcPr>
            <w:tcW w:w="1426" w:type="dxa"/>
          </w:tcPr>
          <w:p w:rsidR="00E84EB8" w:rsidRPr="0069406D" w:rsidRDefault="00E84EB8" w:rsidP="00E84EB8">
            <w:pPr>
              <w:spacing w:after="240"/>
              <w:jc w:val="right"/>
              <w:rPr>
                <w:rFonts w:ascii="Times New Roman" w:eastAsia="Calibri" w:hAnsi="Times New Roman" w:cs="Times New Roman"/>
                <w:sz w:val="20"/>
                <w:szCs w:val="20"/>
              </w:rPr>
            </w:pPr>
          </w:p>
        </w:tc>
        <w:tc>
          <w:tcPr>
            <w:tcW w:w="5176" w:type="dxa"/>
          </w:tcPr>
          <w:p w:rsidR="00E84EB8" w:rsidRPr="00E84EB8" w:rsidRDefault="00E84EB8" w:rsidP="00E84EB8">
            <w:pPr>
              <w:spacing w:after="240"/>
              <w:jc w:val="right"/>
              <w:rPr>
                <w:rFonts w:ascii="Times New Roman" w:eastAsia="Calibri" w:hAnsi="Times New Roman" w:cs="Times New Roman"/>
                <w:b/>
                <w:sz w:val="20"/>
                <w:szCs w:val="20"/>
              </w:rPr>
            </w:pPr>
            <w:r w:rsidRPr="00E84EB8">
              <w:rPr>
                <w:rFonts w:ascii="Times New Roman" w:eastAsia="Calibri" w:hAnsi="Times New Roman" w:cs="Times New Roman"/>
                <w:b/>
                <w:sz w:val="20"/>
                <w:szCs w:val="20"/>
              </w:rPr>
              <w:t>УТВЕРЖДАЮ</w:t>
            </w:r>
          </w:p>
          <w:p w:rsidR="00E84EB8" w:rsidRPr="00E84EB8" w:rsidRDefault="00E84EB8" w:rsidP="00E84EB8">
            <w:pPr>
              <w:spacing w:after="240"/>
              <w:jc w:val="right"/>
              <w:rPr>
                <w:rFonts w:ascii="Times New Roman" w:eastAsia="Calibri" w:hAnsi="Times New Roman" w:cs="Times New Roman"/>
                <w:sz w:val="20"/>
                <w:szCs w:val="20"/>
              </w:rPr>
            </w:pPr>
            <w:r w:rsidRPr="00E84EB8">
              <w:rPr>
                <w:rFonts w:ascii="Times New Roman" w:eastAsia="Calibri" w:hAnsi="Times New Roman" w:cs="Times New Roman"/>
                <w:sz w:val="20"/>
                <w:szCs w:val="20"/>
              </w:rPr>
              <w:t xml:space="preserve">Директор МБОУ </w:t>
            </w:r>
          </w:p>
          <w:p w:rsidR="00E84EB8" w:rsidRPr="00E84EB8" w:rsidRDefault="00E84EB8" w:rsidP="00E84EB8">
            <w:pPr>
              <w:spacing w:after="240"/>
              <w:jc w:val="right"/>
              <w:rPr>
                <w:rFonts w:ascii="Times New Roman" w:eastAsia="Calibri" w:hAnsi="Times New Roman" w:cs="Times New Roman"/>
                <w:sz w:val="20"/>
                <w:szCs w:val="20"/>
              </w:rPr>
            </w:pPr>
            <w:r w:rsidRPr="00E84EB8">
              <w:rPr>
                <w:rFonts w:ascii="Times New Roman" w:eastAsia="Calibri" w:hAnsi="Times New Roman" w:cs="Times New Roman"/>
                <w:sz w:val="20"/>
                <w:szCs w:val="20"/>
              </w:rPr>
              <w:t xml:space="preserve">__________ </w:t>
            </w:r>
            <w:proofErr w:type="spellStart"/>
            <w:r w:rsidRPr="00E84EB8">
              <w:rPr>
                <w:rFonts w:ascii="Times New Roman" w:eastAsia="Calibri" w:hAnsi="Times New Roman" w:cs="Times New Roman"/>
                <w:sz w:val="20"/>
                <w:szCs w:val="20"/>
              </w:rPr>
              <w:t>Алимурадова</w:t>
            </w:r>
            <w:proofErr w:type="spellEnd"/>
            <w:r w:rsidRPr="00E84EB8">
              <w:rPr>
                <w:rFonts w:ascii="Times New Roman" w:eastAsia="Calibri" w:hAnsi="Times New Roman" w:cs="Times New Roman"/>
                <w:sz w:val="20"/>
                <w:szCs w:val="20"/>
              </w:rPr>
              <w:t xml:space="preserve"> Р.Э.</w:t>
            </w:r>
          </w:p>
          <w:p w:rsidR="00E84EB8" w:rsidRPr="00E84EB8" w:rsidRDefault="00E84EB8" w:rsidP="00E84EB8">
            <w:pPr>
              <w:spacing w:after="240"/>
              <w:jc w:val="right"/>
              <w:rPr>
                <w:rFonts w:ascii="Times New Roman" w:eastAsia="Calibri" w:hAnsi="Times New Roman" w:cs="Times New Roman"/>
                <w:sz w:val="20"/>
                <w:szCs w:val="20"/>
              </w:rPr>
            </w:pPr>
            <w:r w:rsidRPr="00E84EB8">
              <w:rPr>
                <w:rFonts w:ascii="Times New Roman" w:eastAsia="Calibri" w:hAnsi="Times New Roman" w:cs="Times New Roman"/>
                <w:sz w:val="20"/>
                <w:szCs w:val="20"/>
              </w:rPr>
              <w:t>Приказ  №1/10 от 12.04.2018</w:t>
            </w:r>
            <w:r w:rsidRPr="00E84EB8">
              <w:rPr>
                <w:rFonts w:ascii="Times New Roman" w:eastAsia="Calibri" w:hAnsi="Times New Roman" w:cs="Times New Roman"/>
                <w:sz w:val="20"/>
                <w:szCs w:val="20"/>
              </w:rPr>
              <w:t>г.</w:t>
            </w:r>
          </w:p>
          <w:p w:rsidR="00E84EB8" w:rsidRPr="00E84EB8" w:rsidRDefault="00E84EB8" w:rsidP="00E84EB8">
            <w:pPr>
              <w:spacing w:after="240"/>
              <w:jc w:val="right"/>
              <w:rPr>
                <w:rFonts w:ascii="Times New Roman" w:eastAsia="Calibri" w:hAnsi="Times New Roman" w:cs="Times New Roman"/>
                <w:sz w:val="20"/>
                <w:szCs w:val="20"/>
                <w:u w:val="single"/>
              </w:rPr>
            </w:pPr>
          </w:p>
        </w:tc>
      </w:tr>
    </w:tbl>
    <w:p w:rsidR="00E84EB8" w:rsidRDefault="00E84EB8" w:rsidP="00E84EB8">
      <w:pPr>
        <w:rPr>
          <w:color w:val="000000" w:themeColor="text1"/>
          <w:sz w:val="32"/>
          <w:szCs w:val="32"/>
        </w:rPr>
      </w:pPr>
    </w:p>
    <w:p w:rsidR="00E84EB8" w:rsidRPr="00E84EB8" w:rsidRDefault="00E84EB8" w:rsidP="00E84EB8">
      <w:pPr>
        <w:rPr>
          <w:color w:val="000000" w:themeColor="text1"/>
          <w:sz w:val="32"/>
          <w:szCs w:val="32"/>
        </w:rPr>
      </w:pPr>
    </w:p>
    <w:p w:rsidR="00FE0ED9" w:rsidRPr="00E84EB8" w:rsidRDefault="00E84EB8" w:rsidP="00E84EB8">
      <w:pPr>
        <w:tabs>
          <w:tab w:val="left" w:pos="2880"/>
        </w:tabs>
        <w:jc w:val="center"/>
        <w:rPr>
          <w:rFonts w:ascii="Times New Roman" w:hAnsi="Times New Roman" w:cs="Times New Roman"/>
          <w:b/>
          <w:color w:val="000000" w:themeColor="text1"/>
          <w:sz w:val="32"/>
          <w:szCs w:val="32"/>
        </w:rPr>
      </w:pPr>
      <w:r w:rsidRPr="00E84EB8">
        <w:rPr>
          <w:rFonts w:ascii="Times New Roman" w:hAnsi="Times New Roman" w:cs="Times New Roman"/>
          <w:b/>
          <w:color w:val="000000" w:themeColor="text1"/>
          <w:sz w:val="32"/>
          <w:szCs w:val="32"/>
        </w:rPr>
        <w:t>ПРАВИЛА ВНУТРЕННЕГО ТРУДОВОГО РАСПОРЯДКА</w:t>
      </w:r>
    </w:p>
    <w:p w:rsidR="00E84EB8" w:rsidRPr="00E84EB8" w:rsidRDefault="00E84EB8" w:rsidP="00E84EB8">
      <w:pPr>
        <w:pStyle w:val="1"/>
        <w:rPr>
          <w:i/>
          <w:color w:val="000000" w:themeColor="text1"/>
          <w:sz w:val="32"/>
          <w:szCs w:val="32"/>
        </w:rPr>
      </w:pPr>
      <w:r w:rsidRPr="00E84EB8">
        <w:rPr>
          <w:i/>
          <w:color w:val="000000" w:themeColor="text1"/>
          <w:sz w:val="32"/>
          <w:szCs w:val="32"/>
        </w:rPr>
        <w:t>МУНИЦИПАЛЬНОГО БЮДЖЕТНОГО ОБЩЕОБРАЗОВАТЕЛЬНОЕ УЧРЕЖДЕНИЕ ГОРОДСКОГО ОКРУГА "город ДЕРБЕНТ" ДЛЯ ДЕТЕЙ ДОШКОЛЬНОГО И МЛАДШЕГО ШКОЛЬНОГО ВОЗРАСТА</w:t>
      </w:r>
      <w:r>
        <w:rPr>
          <w:i/>
          <w:color w:val="000000" w:themeColor="text1"/>
          <w:sz w:val="32"/>
          <w:szCs w:val="32"/>
        </w:rPr>
        <w:t xml:space="preserve">                         </w:t>
      </w:r>
      <w:r w:rsidRPr="00E84EB8">
        <w:rPr>
          <w:i/>
          <w:color w:val="000000" w:themeColor="text1"/>
          <w:sz w:val="32"/>
          <w:szCs w:val="32"/>
        </w:rPr>
        <w:t xml:space="preserve"> "ПРОГИМНАЗИЯ №15"</w:t>
      </w:r>
    </w:p>
    <w:p w:rsidR="00E84EB8" w:rsidRDefault="00E84EB8" w:rsidP="00E84EB8">
      <w:pPr>
        <w:tabs>
          <w:tab w:val="left" w:pos="2880"/>
        </w:tabs>
      </w:pPr>
    </w:p>
    <w:p w:rsidR="00E84EB8" w:rsidRPr="00E84EB8" w:rsidRDefault="00E84EB8" w:rsidP="00E84EB8"/>
    <w:p w:rsidR="00E84EB8" w:rsidRPr="00E84EB8" w:rsidRDefault="00E84EB8" w:rsidP="00E84EB8"/>
    <w:p w:rsidR="00E84EB8" w:rsidRPr="00E84EB8" w:rsidRDefault="00E84EB8" w:rsidP="00E84EB8"/>
    <w:p w:rsidR="00E84EB8" w:rsidRPr="00E84EB8" w:rsidRDefault="00E84EB8" w:rsidP="00E84EB8"/>
    <w:p w:rsidR="00E84EB8" w:rsidRPr="00E84EB8" w:rsidRDefault="00E84EB8" w:rsidP="00E84EB8">
      <w:pPr>
        <w:jc w:val="right"/>
        <w:rPr>
          <w:rFonts w:ascii="Times New Roman" w:hAnsi="Times New Roman" w:cs="Times New Roman"/>
          <w:b/>
        </w:rPr>
      </w:pPr>
    </w:p>
    <w:p w:rsidR="00E84EB8" w:rsidRPr="00E84EB8" w:rsidRDefault="00E84EB8" w:rsidP="00E84EB8">
      <w:pPr>
        <w:tabs>
          <w:tab w:val="left" w:pos="5820"/>
        </w:tabs>
        <w:jc w:val="right"/>
        <w:rPr>
          <w:rFonts w:ascii="Times New Roman" w:hAnsi="Times New Roman" w:cs="Times New Roman"/>
          <w:sz w:val="18"/>
          <w:szCs w:val="18"/>
        </w:rPr>
      </w:pPr>
      <w:r w:rsidRPr="00E84EB8">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E84EB8">
        <w:rPr>
          <w:rFonts w:ascii="Times New Roman" w:hAnsi="Times New Roman" w:cs="Times New Roman"/>
          <w:b/>
          <w:sz w:val="18"/>
          <w:szCs w:val="18"/>
        </w:rPr>
        <w:t xml:space="preserve">      ПРИНЯТО</w:t>
      </w:r>
      <w:r w:rsidRPr="00E84EB8">
        <w:rPr>
          <w:rFonts w:ascii="Times New Roman" w:hAnsi="Times New Roman" w:cs="Times New Roman"/>
          <w:sz w:val="18"/>
          <w:szCs w:val="18"/>
        </w:rPr>
        <w:t>:</w:t>
      </w:r>
    </w:p>
    <w:p w:rsidR="00E84EB8" w:rsidRPr="00E84EB8" w:rsidRDefault="00E84EB8" w:rsidP="00E84EB8">
      <w:pPr>
        <w:tabs>
          <w:tab w:val="left" w:pos="5820"/>
        </w:tabs>
        <w:jc w:val="right"/>
        <w:rPr>
          <w:rFonts w:ascii="Times New Roman" w:hAnsi="Times New Roman" w:cs="Times New Roman"/>
          <w:sz w:val="18"/>
          <w:szCs w:val="18"/>
        </w:rPr>
      </w:pPr>
      <w:r w:rsidRPr="00E84EB8">
        <w:rPr>
          <w:rFonts w:ascii="Times New Roman" w:hAnsi="Times New Roman" w:cs="Times New Roman"/>
          <w:sz w:val="18"/>
          <w:szCs w:val="18"/>
        </w:rPr>
        <w:t>общим собранием работников МБОУ «Прогимназия №15»</w:t>
      </w:r>
    </w:p>
    <w:p w:rsidR="00E84EB8" w:rsidRPr="00E84EB8" w:rsidRDefault="00E84EB8" w:rsidP="00E84EB8">
      <w:pPr>
        <w:spacing w:after="240"/>
        <w:jc w:val="right"/>
        <w:rPr>
          <w:rFonts w:ascii="Times New Roman" w:eastAsia="Calibri" w:hAnsi="Times New Roman" w:cs="Times New Roman"/>
          <w:sz w:val="18"/>
          <w:szCs w:val="18"/>
        </w:rPr>
      </w:pPr>
      <w:r w:rsidRPr="00E84EB8">
        <w:rPr>
          <w:rFonts w:ascii="Times New Roman" w:eastAsia="Calibri" w:hAnsi="Times New Roman" w:cs="Times New Roman"/>
          <w:sz w:val="18"/>
          <w:szCs w:val="18"/>
        </w:rPr>
        <w:t xml:space="preserve">( протокол от 12.04.2018г. </w:t>
      </w:r>
      <w:r>
        <w:rPr>
          <w:rFonts w:ascii="Times New Roman" w:eastAsia="Calibri" w:hAnsi="Times New Roman" w:cs="Times New Roman"/>
          <w:sz w:val="18"/>
          <w:szCs w:val="18"/>
        </w:rPr>
        <w:t>№ 2</w:t>
      </w:r>
      <w:r w:rsidRPr="00E84EB8">
        <w:rPr>
          <w:rFonts w:ascii="Times New Roman" w:eastAsia="Calibri" w:hAnsi="Times New Roman" w:cs="Times New Roman"/>
          <w:sz w:val="18"/>
          <w:szCs w:val="18"/>
        </w:rPr>
        <w:t>)</w:t>
      </w:r>
    </w:p>
    <w:p w:rsidR="00E84EB8" w:rsidRDefault="00E84EB8" w:rsidP="00E84EB8">
      <w:pPr>
        <w:tabs>
          <w:tab w:val="left" w:pos="5820"/>
        </w:tabs>
      </w:pPr>
    </w:p>
    <w:p w:rsidR="00E84EB8" w:rsidRPr="00E84EB8" w:rsidRDefault="00E84EB8" w:rsidP="00E84EB8"/>
    <w:p w:rsidR="00E84EB8" w:rsidRDefault="00E84EB8" w:rsidP="00E84EB8"/>
    <w:p w:rsidR="00E84EB8" w:rsidRPr="00E84EB8" w:rsidRDefault="00E84EB8" w:rsidP="00E84EB8"/>
    <w:p w:rsidR="00E84EB8" w:rsidRDefault="00E84EB8" w:rsidP="00E84EB8">
      <w:pPr>
        <w:jc w:val="center"/>
      </w:pPr>
      <w:r>
        <w:t>2018г.</w:t>
      </w:r>
    </w:p>
    <w:p w:rsidR="00E84EB8" w:rsidRPr="00E84EB8" w:rsidRDefault="00E84EB8" w:rsidP="00E84EB8">
      <w:pPr>
        <w:ind w:firstLine="709"/>
        <w:jc w:val="center"/>
        <w:rPr>
          <w:rFonts w:ascii="Times New Roman" w:hAnsi="Times New Roman" w:cs="Times New Roman"/>
          <w:b/>
          <w:sz w:val="24"/>
          <w:szCs w:val="24"/>
        </w:rPr>
      </w:pPr>
      <w:r w:rsidRPr="00E84EB8">
        <w:rPr>
          <w:rFonts w:ascii="Times New Roman" w:hAnsi="Times New Roman" w:cs="Times New Roman"/>
          <w:b/>
          <w:sz w:val="24"/>
          <w:szCs w:val="24"/>
        </w:rPr>
        <w:lastRenderedPageBreak/>
        <w:t>1.Общие положения</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 xml:space="preserve">1.1. Настоящие правила внутреннего трудового распорядка (далее – Правила) – разработаны в соответствии с Трудовым кодексом Российской Федерации (далее - Кодекс), федеральным законом РФ </w:t>
      </w:r>
      <w:r w:rsidRPr="00E84EB8">
        <w:rPr>
          <w:rFonts w:ascii="Times New Roman" w:hAnsi="Times New Roman" w:cs="Times New Roman"/>
          <w:spacing w:val="-3"/>
          <w:sz w:val="24"/>
          <w:szCs w:val="24"/>
        </w:rPr>
        <w:t xml:space="preserve">«Об </w:t>
      </w:r>
      <w:r w:rsidRPr="00E84EB8">
        <w:rPr>
          <w:rFonts w:ascii="Times New Roman" w:hAnsi="Times New Roman" w:cs="Times New Roman"/>
          <w:sz w:val="24"/>
          <w:szCs w:val="24"/>
        </w:rPr>
        <w:t xml:space="preserve">образовании в Российской Федерации», иными действующими федеральным  и региональным законодательством, Уставом и Коллективным договором муниципального бюджетного общеобразовательного учреждения городского округа «город Дербент» для детей дошкольного и младшего школьного возраста «Прогимназия №15» ( далее </w:t>
      </w:r>
      <w:proofErr w:type="gramStart"/>
      <w:r w:rsidRPr="00E84EB8">
        <w:rPr>
          <w:rFonts w:ascii="Times New Roman" w:hAnsi="Times New Roman" w:cs="Times New Roman"/>
          <w:sz w:val="24"/>
          <w:szCs w:val="24"/>
        </w:rPr>
        <w:t>–М</w:t>
      </w:r>
      <w:proofErr w:type="gramEnd"/>
      <w:r w:rsidRPr="00E84EB8">
        <w:rPr>
          <w:rFonts w:ascii="Times New Roman" w:hAnsi="Times New Roman" w:cs="Times New Roman"/>
          <w:sz w:val="24"/>
          <w:szCs w:val="24"/>
        </w:rPr>
        <w:t>БОУ), и регулируют взаимные права и обязанности работодателя и работников МБОУ, ответственность за их соблюдение и исполнение.</w:t>
      </w:r>
    </w:p>
    <w:p w:rsidR="00E84EB8" w:rsidRPr="00E84EB8" w:rsidRDefault="00E84EB8" w:rsidP="00E84EB8">
      <w:pPr>
        <w:tabs>
          <w:tab w:val="left" w:pos="360"/>
          <w:tab w:val="left" w:pos="540"/>
          <w:tab w:val="left" w:pos="1620"/>
        </w:tabs>
        <w:ind w:firstLine="567"/>
        <w:jc w:val="both"/>
        <w:rPr>
          <w:rFonts w:ascii="Times New Roman" w:hAnsi="Times New Roman" w:cs="Times New Roman"/>
          <w:sz w:val="24"/>
          <w:szCs w:val="24"/>
        </w:rPr>
      </w:pPr>
      <w:r w:rsidRPr="00E84EB8">
        <w:rPr>
          <w:rFonts w:ascii="Times New Roman" w:hAnsi="Times New Roman" w:cs="Times New Roman"/>
          <w:sz w:val="24"/>
          <w:szCs w:val="24"/>
        </w:rPr>
        <w:t>1.2. Целью настоящих Правил внутреннего трудового распорядка является укрепление трудовой дисциплины, повышение эффективности и производительности труда, рациональное использованию рабочего времени, создание условий для достижения высокого качества работы, формирование коллектива профессиональных работников МБОУ.</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rPr>
      </w:pPr>
      <w:r w:rsidRPr="00E84EB8">
        <w:rPr>
          <w:rFonts w:ascii="Times New Roman" w:hAnsi="Times New Roman" w:cs="Times New Roman"/>
          <w:sz w:val="24"/>
          <w:szCs w:val="24"/>
        </w:rPr>
        <w:t>1.3. Под д</w:t>
      </w:r>
      <w:r w:rsidRPr="00E84EB8">
        <w:rPr>
          <w:rFonts w:ascii="Times New Roman" w:hAnsi="Times New Roman" w:cs="Times New Roman"/>
          <w:sz w:val="24"/>
          <w:szCs w:val="24"/>
          <w:lang w:eastAsia="ru-RU"/>
        </w:rPr>
        <w:t>исциплиной труда понимается обязательное для всех работников подчинение правилам поведения, определенным в соответствии с Кодексом, иными федеральными законами, коллективным договором, соглашениями, локальными нормативными актами</w:t>
      </w:r>
      <w:r w:rsidRPr="00E84EB8">
        <w:rPr>
          <w:rFonts w:ascii="Times New Roman" w:hAnsi="Times New Roman" w:cs="Times New Roman"/>
          <w:sz w:val="24"/>
          <w:szCs w:val="24"/>
        </w:rPr>
        <w:t xml:space="preserve"> МБОУ, трудовым договором.</w:t>
      </w:r>
    </w:p>
    <w:p w:rsidR="00E84EB8" w:rsidRPr="00E84EB8" w:rsidRDefault="00E84EB8" w:rsidP="00E84EB8">
      <w:pPr>
        <w:ind w:firstLine="567"/>
        <w:jc w:val="both"/>
        <w:rPr>
          <w:rFonts w:ascii="Times New Roman" w:hAnsi="Times New Roman" w:cs="Times New Roman"/>
          <w:sz w:val="24"/>
          <w:szCs w:val="24"/>
        </w:rPr>
      </w:pPr>
      <w:r w:rsidRPr="00E84EB8">
        <w:rPr>
          <w:rFonts w:ascii="Times New Roman" w:hAnsi="Times New Roman" w:cs="Times New Roman"/>
          <w:sz w:val="24"/>
          <w:szCs w:val="24"/>
        </w:rPr>
        <w:t>1.4. Администрация МБОУ обязана в соответствии с ТК РФ, законами, иными локальными нормативными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дисциплинарные взыскания.</w:t>
      </w:r>
    </w:p>
    <w:p w:rsidR="00E84EB8" w:rsidRPr="00E84EB8" w:rsidRDefault="00E84EB8" w:rsidP="00E84EB8">
      <w:pPr>
        <w:tabs>
          <w:tab w:val="left" w:pos="360"/>
          <w:tab w:val="left" w:pos="540"/>
          <w:tab w:val="left" w:pos="1620"/>
        </w:tabs>
        <w:ind w:firstLine="709"/>
        <w:jc w:val="center"/>
        <w:rPr>
          <w:rFonts w:ascii="Times New Roman" w:hAnsi="Times New Roman" w:cs="Times New Roman"/>
          <w:b/>
          <w:sz w:val="24"/>
          <w:szCs w:val="24"/>
        </w:rPr>
      </w:pPr>
      <w:r w:rsidRPr="00E84EB8">
        <w:rPr>
          <w:rFonts w:ascii="Times New Roman" w:hAnsi="Times New Roman" w:cs="Times New Roman"/>
          <w:b/>
          <w:sz w:val="24"/>
          <w:szCs w:val="24"/>
        </w:rPr>
        <w:t>2</w:t>
      </w:r>
      <w:bookmarkStart w:id="0" w:name="_GoBack"/>
      <w:bookmarkEnd w:id="0"/>
      <w:r w:rsidRPr="00E84EB8">
        <w:rPr>
          <w:rFonts w:ascii="Times New Roman" w:hAnsi="Times New Roman" w:cs="Times New Roman"/>
          <w:b/>
          <w:sz w:val="24"/>
          <w:szCs w:val="24"/>
        </w:rPr>
        <w:t xml:space="preserve">. Порядок приема, перевода и увольнения работников </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2.1. Работники реализуют свое право на труд путем заключения трудового договора, заключаемого ими с МБОУ в соответствии Кодексом.</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Сторонами трудового договора являются работник и МБОУ, как юридическое лицо, а работодатель – директор МБОУ.</w:t>
      </w:r>
    </w:p>
    <w:p w:rsidR="00E84EB8" w:rsidRPr="00E84EB8" w:rsidRDefault="00E84EB8" w:rsidP="00E84EB8">
      <w:pPr>
        <w:autoSpaceDE w:val="0"/>
        <w:autoSpaceDN w:val="0"/>
        <w:adjustRightInd w:val="0"/>
        <w:spacing w:line="240" w:lineRule="auto"/>
        <w:ind w:firstLine="567"/>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2.2. Лица, поступающие на работу в МБОУ, проходят </w:t>
      </w:r>
      <w:r w:rsidRPr="00E84EB8">
        <w:rPr>
          <w:rFonts w:ascii="Times New Roman" w:hAnsi="Times New Roman" w:cs="Times New Roman"/>
          <w:sz w:val="24"/>
          <w:szCs w:val="24"/>
          <w:lang w:eastAsia="ru-RU"/>
        </w:rPr>
        <w:t>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84EB8" w:rsidRPr="00E84EB8" w:rsidRDefault="00E84EB8" w:rsidP="00E84EB8">
      <w:pPr>
        <w:spacing w:line="240" w:lineRule="auto"/>
        <w:ind w:firstLine="567"/>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2.3. </w:t>
      </w:r>
      <w:r w:rsidRPr="00E84EB8">
        <w:rPr>
          <w:rFonts w:ascii="Times New Roman" w:hAnsi="Times New Roman" w:cs="Times New Roman"/>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2.4. Трудовой договор может заключаться:</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а) на неопределенный срок;</w:t>
      </w:r>
    </w:p>
    <w:p w:rsidR="00E84EB8" w:rsidRPr="00E84EB8" w:rsidRDefault="00E84EB8" w:rsidP="00E84EB8">
      <w:pPr>
        <w:spacing w:line="240" w:lineRule="auto"/>
        <w:ind w:firstLine="567"/>
        <w:jc w:val="both"/>
        <w:rPr>
          <w:rFonts w:ascii="Times New Roman" w:hAnsi="Times New Roman" w:cs="Times New Roman"/>
          <w:sz w:val="24"/>
          <w:szCs w:val="24"/>
        </w:rPr>
      </w:pPr>
      <w:r w:rsidRPr="00E84EB8">
        <w:rPr>
          <w:rFonts w:ascii="Times New Roman" w:hAnsi="Times New Roman" w:cs="Times New Roman"/>
          <w:sz w:val="24"/>
          <w:szCs w:val="24"/>
        </w:rPr>
        <w:t>б) на определенный срок не более пяти лет (срочный трудовой договор).</w:t>
      </w:r>
    </w:p>
    <w:p w:rsidR="00E84EB8" w:rsidRPr="00E84EB8" w:rsidRDefault="00E84EB8" w:rsidP="00E84EB8">
      <w:pPr>
        <w:autoSpaceDE w:val="0"/>
        <w:autoSpaceDN w:val="0"/>
        <w:adjustRightInd w:val="0"/>
        <w:spacing w:line="240" w:lineRule="auto"/>
        <w:ind w:firstLine="567"/>
        <w:jc w:val="both"/>
        <w:rPr>
          <w:rFonts w:ascii="Times New Roman" w:hAnsi="Times New Roman" w:cs="Times New Roman"/>
          <w:sz w:val="24"/>
          <w:szCs w:val="24"/>
          <w:lang w:eastAsia="ru-RU"/>
        </w:rPr>
      </w:pPr>
      <w:proofErr w:type="gramStart"/>
      <w:r w:rsidRPr="00E84EB8">
        <w:rPr>
          <w:rFonts w:ascii="Times New Roman" w:hAnsi="Times New Roman" w:cs="Times New Roman"/>
          <w:sz w:val="24"/>
          <w:szCs w:val="24"/>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выполнении,</w:t>
      </w:r>
      <w:r w:rsidRPr="00E84EB8">
        <w:rPr>
          <w:rFonts w:ascii="Times New Roman" w:hAnsi="Times New Roman" w:cs="Times New Roman"/>
          <w:sz w:val="24"/>
          <w:szCs w:val="24"/>
          <w:lang w:eastAsia="ru-RU"/>
        </w:rPr>
        <w:t xml:space="preserve"> а именно в случаях, предусмотренных частью первой </w:t>
      </w:r>
      <w:hyperlink r:id="rId4" w:history="1">
        <w:r w:rsidRPr="00E84EB8">
          <w:rPr>
            <w:rFonts w:ascii="Times New Roman" w:hAnsi="Times New Roman" w:cs="Times New Roman"/>
            <w:sz w:val="24"/>
            <w:szCs w:val="24"/>
            <w:lang w:eastAsia="ru-RU"/>
          </w:rPr>
          <w:t>статьи 59</w:t>
        </w:r>
      </w:hyperlink>
      <w:r w:rsidRPr="00E84EB8">
        <w:rPr>
          <w:rFonts w:ascii="Times New Roman" w:hAnsi="Times New Roman" w:cs="Times New Roman"/>
          <w:sz w:val="24"/>
          <w:szCs w:val="24"/>
          <w:lang w:eastAsia="ru-RU"/>
        </w:rPr>
        <w:t xml:space="preserve"> Кодекса.</w:t>
      </w:r>
      <w:proofErr w:type="gramEnd"/>
      <w:r w:rsidRPr="00E84EB8">
        <w:rPr>
          <w:rFonts w:ascii="Times New Roman" w:hAnsi="Times New Roman" w:cs="Times New Roman"/>
          <w:sz w:val="24"/>
          <w:szCs w:val="24"/>
          <w:lang w:eastAsia="ru-RU"/>
        </w:rPr>
        <w:t xml:space="preserve"> В случаях, предусмотренных частью второй </w:t>
      </w:r>
      <w:hyperlink r:id="rId5" w:history="1">
        <w:r w:rsidRPr="00E84EB8">
          <w:rPr>
            <w:rFonts w:ascii="Times New Roman" w:hAnsi="Times New Roman" w:cs="Times New Roman"/>
            <w:sz w:val="24"/>
            <w:szCs w:val="24"/>
            <w:lang w:eastAsia="ru-RU"/>
          </w:rPr>
          <w:t>статьи 59</w:t>
        </w:r>
      </w:hyperlink>
      <w:r w:rsidRPr="00E84EB8">
        <w:rPr>
          <w:rFonts w:ascii="Times New Roman" w:hAnsi="Times New Roman" w:cs="Times New Roman"/>
          <w:sz w:val="24"/>
          <w:szCs w:val="24"/>
          <w:lang w:eastAsia="ru-RU"/>
        </w:rPr>
        <w:t xml:space="preserve">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rPr>
      </w:pPr>
      <w:r w:rsidRPr="00E84EB8">
        <w:rPr>
          <w:rFonts w:ascii="Times New Roman" w:hAnsi="Times New Roman" w:cs="Times New Roman"/>
          <w:sz w:val="24"/>
          <w:szCs w:val="24"/>
        </w:rPr>
        <w:t xml:space="preserve">2.5. </w:t>
      </w:r>
      <w:r w:rsidRPr="00E84EB8">
        <w:rPr>
          <w:rFonts w:ascii="Times New Roman" w:hAnsi="Times New Roman" w:cs="Times New Roman"/>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w:t>
      </w:r>
      <w:r w:rsidRPr="00E84EB8">
        <w:rPr>
          <w:rFonts w:ascii="Times New Roman" w:hAnsi="Times New Roman" w:cs="Times New Roman"/>
          <w:sz w:val="24"/>
          <w:szCs w:val="24"/>
        </w:rPr>
        <w:t xml:space="preserve"> </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 xml:space="preserve">Срок испытания не может превышать трех месяцев, а для руководителей организаций и их заместителей, </w:t>
      </w:r>
      <w:r w:rsidRPr="00E84EB8">
        <w:rPr>
          <w:rFonts w:ascii="Times New Roman" w:hAnsi="Times New Roman" w:cs="Times New Roman"/>
          <w:sz w:val="24"/>
          <w:szCs w:val="24"/>
        </w:rPr>
        <w:t>не более шести месяцев.</w:t>
      </w:r>
      <w:r w:rsidRPr="00E84EB8">
        <w:rPr>
          <w:rFonts w:ascii="Times New Roman" w:hAnsi="Times New Roman" w:cs="Times New Roman"/>
          <w:sz w:val="24"/>
          <w:szCs w:val="24"/>
          <w:lang w:eastAsia="ru-RU"/>
        </w:rPr>
        <w:t xml:space="preserve"> При заключении трудового договора на срок от двух до шести месяцев испытание не может превышать двух недель.</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color w:val="002060"/>
          <w:sz w:val="24"/>
          <w:szCs w:val="24"/>
        </w:rPr>
        <w:t xml:space="preserve"> </w:t>
      </w:r>
      <w:r w:rsidRPr="00E84EB8">
        <w:rPr>
          <w:rFonts w:ascii="Times New Roman" w:hAnsi="Times New Roman" w:cs="Times New Roman"/>
          <w:sz w:val="24"/>
          <w:szCs w:val="24"/>
        </w:rPr>
        <w:t xml:space="preserve">Испытание при приеме на работу не устанавливается для лиц, указанных в статье 70 Кодекса и </w:t>
      </w:r>
      <w:r w:rsidRPr="00E84EB8">
        <w:rPr>
          <w:rFonts w:ascii="Times New Roman" w:hAnsi="Times New Roman" w:cs="Times New Roman"/>
          <w:sz w:val="24"/>
          <w:szCs w:val="24"/>
          <w:lang w:eastAsia="ru-RU"/>
        </w:rPr>
        <w:t xml:space="preserve">иных лиц в случаях, предусмотренных </w:t>
      </w:r>
      <w:hyperlink r:id="rId6" w:history="1">
        <w:r w:rsidRPr="00E84EB8">
          <w:rPr>
            <w:rFonts w:ascii="Times New Roman" w:hAnsi="Times New Roman" w:cs="Times New Roman"/>
            <w:sz w:val="24"/>
            <w:szCs w:val="24"/>
            <w:lang w:eastAsia="ru-RU"/>
          </w:rPr>
          <w:t>Кодексом</w:t>
        </w:r>
      </w:hyperlink>
      <w:r w:rsidRPr="00E84EB8">
        <w:rPr>
          <w:rFonts w:ascii="Times New Roman" w:hAnsi="Times New Roman" w:cs="Times New Roman"/>
          <w:sz w:val="24"/>
          <w:szCs w:val="24"/>
          <w:lang w:eastAsia="ru-RU"/>
        </w:rPr>
        <w:t>, иными федеральными законами, коллективным договором.</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 2.6. </w:t>
      </w:r>
      <w:bookmarkStart w:id="1" w:name="dst2039"/>
      <w:bookmarkEnd w:id="1"/>
      <w:r w:rsidRPr="00E84EB8">
        <w:rPr>
          <w:rFonts w:ascii="Times New Roman" w:hAnsi="Times New Roman" w:cs="Times New Roman"/>
          <w:sz w:val="24"/>
          <w:szCs w:val="24"/>
          <w:lang w:eastAsia="ru-RU"/>
        </w:rPr>
        <w:t xml:space="preserve">Если иное не установлено </w:t>
      </w:r>
      <w:hyperlink r:id="rId7" w:history="1">
        <w:r w:rsidRPr="00E84EB8">
          <w:rPr>
            <w:rFonts w:ascii="Times New Roman" w:hAnsi="Times New Roman" w:cs="Times New Roman"/>
            <w:sz w:val="24"/>
            <w:szCs w:val="24"/>
            <w:lang w:eastAsia="ru-RU"/>
          </w:rPr>
          <w:t>Кодексом</w:t>
        </w:r>
      </w:hyperlink>
      <w:r w:rsidRPr="00E84EB8">
        <w:rPr>
          <w:rFonts w:ascii="Times New Roman" w:hAnsi="Times New Roman" w:cs="Times New Roman"/>
          <w:sz w:val="24"/>
          <w:szCs w:val="24"/>
          <w:lang w:eastAsia="ru-RU"/>
        </w:rPr>
        <w:t>, другими федеральными законами, при заключении трудового договора лицо, поступающее на работу, предъявляет работодателю:</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 xml:space="preserve">паспорт или </w:t>
      </w:r>
      <w:hyperlink r:id="rId8" w:history="1">
        <w:r w:rsidRPr="00E84EB8">
          <w:rPr>
            <w:rFonts w:ascii="Times New Roman" w:hAnsi="Times New Roman" w:cs="Times New Roman"/>
            <w:sz w:val="24"/>
            <w:szCs w:val="24"/>
            <w:lang w:eastAsia="ru-RU"/>
          </w:rPr>
          <w:t>иной документ</w:t>
        </w:r>
      </w:hyperlink>
      <w:r w:rsidRPr="00E84EB8">
        <w:rPr>
          <w:rFonts w:ascii="Times New Roman" w:hAnsi="Times New Roman" w:cs="Times New Roman"/>
          <w:sz w:val="24"/>
          <w:szCs w:val="24"/>
          <w:lang w:eastAsia="ru-RU"/>
        </w:rPr>
        <w:t>, удостоверяющий личность;</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hyperlink r:id="rId9" w:history="1">
        <w:r w:rsidRPr="00E84EB8">
          <w:rPr>
            <w:rFonts w:ascii="Times New Roman" w:hAnsi="Times New Roman" w:cs="Times New Roman"/>
            <w:sz w:val="24"/>
            <w:szCs w:val="24"/>
            <w:lang w:eastAsia="ru-RU"/>
          </w:rPr>
          <w:t>страховое свидетельство</w:t>
        </w:r>
      </w:hyperlink>
      <w:r w:rsidRPr="00E84EB8">
        <w:rPr>
          <w:rFonts w:ascii="Times New Roman" w:hAnsi="Times New Roman" w:cs="Times New Roman"/>
          <w:sz w:val="24"/>
          <w:szCs w:val="24"/>
          <w:lang w:eastAsia="ru-RU"/>
        </w:rPr>
        <w:t xml:space="preserve"> обязательного пенсионного страхования;</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документы воинского учета - для военнообязанных и лиц, подлежащих призыву на военную службу;</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proofErr w:type="gramStart"/>
      <w:r w:rsidRPr="00E84EB8">
        <w:rPr>
          <w:rFonts w:ascii="Times New Roman" w:hAnsi="Times New Roman" w:cs="Times New Roman"/>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0" w:history="1">
        <w:r w:rsidRPr="00E84EB8">
          <w:rPr>
            <w:rFonts w:ascii="Times New Roman" w:hAnsi="Times New Roman" w:cs="Times New Roman"/>
            <w:sz w:val="24"/>
            <w:szCs w:val="24"/>
            <w:lang w:eastAsia="ru-RU"/>
          </w:rPr>
          <w:t>порядке</w:t>
        </w:r>
      </w:hyperlink>
      <w:r w:rsidRPr="00E84EB8">
        <w:rPr>
          <w:rFonts w:ascii="Times New Roman" w:hAnsi="Times New Roman" w:cs="Times New Roman"/>
          <w:sz w:val="24"/>
          <w:szCs w:val="24"/>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Кодексом, иным</w:t>
      </w:r>
      <w:proofErr w:type="gramEnd"/>
      <w:r w:rsidRPr="00E84EB8">
        <w:rPr>
          <w:rFonts w:ascii="Times New Roman" w:hAnsi="Times New Roman" w:cs="Times New Roman"/>
          <w:sz w:val="24"/>
          <w:szCs w:val="24"/>
          <w:lang w:eastAsia="ru-RU"/>
        </w:rPr>
        <w:t xml:space="preserve"> федеральным законом не допускаются лица, имеющие или имевшие судимость, подвергающиеся или подвергавшиеся уголовному преследованию.</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 xml:space="preserve">При заключении трудового договора впервые трудовая книжка и страховое свидетельство обязательного пенсионного страхования </w:t>
      </w:r>
      <w:hyperlink r:id="rId11" w:history="1">
        <w:r w:rsidRPr="00E84EB8">
          <w:rPr>
            <w:rFonts w:ascii="Times New Roman" w:hAnsi="Times New Roman" w:cs="Times New Roman"/>
            <w:sz w:val="24"/>
            <w:szCs w:val="24"/>
            <w:lang w:eastAsia="ru-RU"/>
          </w:rPr>
          <w:t>оформляются</w:t>
        </w:r>
      </w:hyperlink>
      <w:r w:rsidRPr="00E84EB8">
        <w:rPr>
          <w:rFonts w:ascii="Times New Roman" w:hAnsi="Times New Roman" w:cs="Times New Roman"/>
          <w:sz w:val="24"/>
          <w:szCs w:val="24"/>
          <w:lang w:eastAsia="ru-RU"/>
        </w:rPr>
        <w:t xml:space="preserve"> работодателем.</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w:t>
      </w:r>
      <w:r w:rsidRPr="00E84EB8">
        <w:rPr>
          <w:rFonts w:ascii="Times New Roman" w:hAnsi="Times New Roman" w:cs="Times New Roman"/>
          <w:sz w:val="24"/>
          <w:szCs w:val="24"/>
          <w:lang w:eastAsia="ru-RU"/>
        </w:rPr>
        <w:lastRenderedPageBreak/>
        <w:t>заявлению этого лица (с указанием причины отсутствия трудовой книжки) оформить новую трудовую книжку.</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 2.7. </w:t>
      </w:r>
      <w:r w:rsidRPr="00E84EB8">
        <w:rPr>
          <w:rFonts w:ascii="Times New Roman" w:hAnsi="Times New Roman" w:cs="Times New Roman"/>
          <w:sz w:val="24"/>
          <w:szCs w:val="24"/>
          <w:lang w:eastAsia="ru-RU"/>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rPr>
      </w:pPr>
      <w:r w:rsidRPr="00E84EB8">
        <w:rPr>
          <w:rFonts w:ascii="Times New Roman" w:hAnsi="Times New Roman" w:cs="Times New Roman"/>
          <w:sz w:val="24"/>
          <w:szCs w:val="24"/>
        </w:rPr>
        <w:t xml:space="preserve"> 2.8</w:t>
      </w:r>
      <w:proofErr w:type="gramStart"/>
      <w:r w:rsidRPr="00E84EB8">
        <w:rPr>
          <w:rFonts w:ascii="Times New Roman" w:hAnsi="Times New Roman" w:cs="Times New Roman"/>
          <w:sz w:val="24"/>
          <w:szCs w:val="24"/>
          <w:lang w:eastAsia="ru-RU"/>
        </w:rPr>
        <w:t xml:space="preserve"> П</w:t>
      </w:r>
      <w:proofErr w:type="gramEnd"/>
      <w:r w:rsidRPr="00E84EB8">
        <w:rPr>
          <w:rFonts w:ascii="Times New Roman" w:hAnsi="Times New Roman" w:cs="Times New Roman"/>
          <w:sz w:val="24"/>
          <w:szCs w:val="24"/>
          <w:lang w:eastAsia="ru-RU"/>
        </w:rPr>
        <w:t xml:space="preserve">ри приеме на работу (до подписания трудового договора) работодатель обязан ознакомить работника под роспись с </w:t>
      </w:r>
      <w:hyperlink r:id="rId12" w:history="1">
        <w:r w:rsidRPr="00E84EB8">
          <w:rPr>
            <w:rFonts w:ascii="Times New Roman" w:hAnsi="Times New Roman" w:cs="Times New Roman"/>
            <w:sz w:val="24"/>
            <w:szCs w:val="24"/>
            <w:lang w:eastAsia="ru-RU"/>
          </w:rPr>
          <w:t>правилами</w:t>
        </w:r>
      </w:hyperlink>
      <w:r w:rsidRPr="00E84EB8">
        <w:rPr>
          <w:rFonts w:ascii="Times New Roman" w:hAnsi="Times New Roman" w:cs="Times New Roman"/>
          <w:sz w:val="24"/>
          <w:szCs w:val="24"/>
          <w:lang w:eastAsia="ru-RU"/>
        </w:rPr>
        <w:t xml:space="preserve">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w:t>
      </w:r>
      <w:r w:rsidRPr="00E84EB8">
        <w:rPr>
          <w:rFonts w:ascii="Times New Roman" w:hAnsi="Times New Roman" w:cs="Times New Roman"/>
          <w:sz w:val="24"/>
          <w:szCs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2.9. </w:t>
      </w:r>
      <w:r w:rsidRPr="00E84EB8">
        <w:rPr>
          <w:rFonts w:ascii="Times New Roman" w:hAnsi="Times New Roman" w:cs="Times New Roman"/>
          <w:sz w:val="24"/>
          <w:szCs w:val="24"/>
          <w:lang w:eastAsia="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sz w:val="24"/>
          <w:szCs w:val="24"/>
        </w:rPr>
        <w:t xml:space="preserve"> 2.10. На каждого работника МБОУ ведется личное дело. Личное дело работника хранится у работодателя.</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sz w:val="24"/>
          <w:szCs w:val="24"/>
        </w:rPr>
        <w:t>Документы в личных делах располагаются в следующем порядке: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заявление о приеме на работу;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направление или представление;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анкета;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листок по учету кадров;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автобиография;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документы об образовании;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аттестационный лист;</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выписки из приказов о назначении, перемещении, увольнении;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sz w:val="24"/>
          <w:szCs w:val="24"/>
        </w:rPr>
        <w:t>В личное дело не заносятся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w:t>
      </w:r>
    </w:p>
    <w:p w:rsidR="00E84EB8" w:rsidRPr="00E84EB8" w:rsidRDefault="00E84EB8" w:rsidP="00E84EB8">
      <w:pPr>
        <w:autoSpaceDE w:val="0"/>
        <w:autoSpaceDN w:val="0"/>
        <w:adjustRightInd w:val="0"/>
        <w:spacing w:line="240" w:lineRule="auto"/>
        <w:ind w:firstLine="708"/>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2.11. </w:t>
      </w:r>
      <w:r w:rsidRPr="00E84EB8">
        <w:rPr>
          <w:rFonts w:ascii="Times New Roman" w:hAnsi="Times New Roman" w:cs="Times New Roman"/>
          <w:sz w:val="24"/>
          <w:szCs w:val="24"/>
          <w:lang w:eastAsia="ru-RU"/>
        </w:rPr>
        <w:t xml:space="preserve">Перевод на другую работу допускается только с письменного согласия работника, за исключением случаев, предусмотренных для временных переводов, в соответствии с </w:t>
      </w:r>
      <w:hyperlink r:id="rId13" w:history="1">
        <w:r w:rsidRPr="00E84EB8">
          <w:rPr>
            <w:rFonts w:ascii="Times New Roman" w:hAnsi="Times New Roman" w:cs="Times New Roman"/>
            <w:sz w:val="24"/>
            <w:szCs w:val="24"/>
            <w:lang w:eastAsia="ru-RU"/>
          </w:rPr>
          <w:t>частями второй</w:t>
        </w:r>
      </w:hyperlink>
      <w:r w:rsidRPr="00E84EB8">
        <w:rPr>
          <w:rFonts w:ascii="Times New Roman" w:hAnsi="Times New Roman" w:cs="Times New Roman"/>
          <w:sz w:val="24"/>
          <w:szCs w:val="24"/>
          <w:lang w:eastAsia="ru-RU"/>
        </w:rPr>
        <w:t xml:space="preserve"> и </w:t>
      </w:r>
      <w:hyperlink r:id="rId14" w:history="1">
        <w:r w:rsidRPr="00E84EB8">
          <w:rPr>
            <w:rFonts w:ascii="Times New Roman" w:hAnsi="Times New Roman" w:cs="Times New Roman"/>
            <w:sz w:val="24"/>
            <w:szCs w:val="24"/>
            <w:lang w:eastAsia="ru-RU"/>
          </w:rPr>
          <w:t>третьей</w:t>
        </w:r>
      </w:hyperlink>
      <w:r w:rsidRPr="00E84EB8">
        <w:rPr>
          <w:rFonts w:ascii="Times New Roman" w:hAnsi="Times New Roman" w:cs="Times New Roman"/>
          <w:sz w:val="24"/>
          <w:szCs w:val="24"/>
          <w:lang w:eastAsia="ru-RU"/>
        </w:rPr>
        <w:t xml:space="preserve"> статьи 72.2 Кодекса.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84EB8" w:rsidRPr="00E84EB8" w:rsidRDefault="00E84EB8" w:rsidP="00E84EB8">
      <w:pPr>
        <w:pStyle w:val="a4"/>
        <w:spacing w:line="240" w:lineRule="auto"/>
        <w:rPr>
          <w:rFonts w:ascii="Times New Roman" w:hAnsi="Times New Roman" w:cs="Times New Roman"/>
          <w:sz w:val="24"/>
          <w:szCs w:val="24"/>
        </w:rPr>
      </w:pPr>
      <w:proofErr w:type="gramStart"/>
      <w:r w:rsidRPr="00E84EB8">
        <w:rPr>
          <w:rFonts w:ascii="Times New Roman" w:hAnsi="Times New Roman" w:cs="Times New Roman"/>
          <w:sz w:val="24"/>
          <w:szCs w:val="24"/>
        </w:rPr>
        <w:lastRenderedPageBreak/>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84EB8">
        <w:rPr>
          <w:rFonts w:ascii="Times New Roman" w:hAnsi="Times New Roman" w:cs="Times New Roman"/>
          <w:sz w:val="24"/>
          <w:szCs w:val="24"/>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color w:val="002060"/>
          <w:sz w:val="24"/>
          <w:szCs w:val="24"/>
        </w:rPr>
        <w:t xml:space="preserve">2.12. </w:t>
      </w:r>
      <w:r w:rsidRPr="00E84EB8">
        <w:rPr>
          <w:rFonts w:ascii="Times New Roman" w:hAnsi="Times New Roman" w:cs="Times New Roman"/>
          <w:sz w:val="24"/>
          <w:szCs w:val="24"/>
          <w:lang w:eastAsia="ru-RU"/>
        </w:rPr>
        <w:t xml:space="preserve">Работник имеет право расторгнуть трудовой договор, предупредив об этом работодателя в письменной форме не </w:t>
      </w:r>
      <w:proofErr w:type="gramStart"/>
      <w:r w:rsidRPr="00E84EB8">
        <w:rPr>
          <w:rFonts w:ascii="Times New Roman" w:hAnsi="Times New Roman" w:cs="Times New Roman"/>
          <w:sz w:val="24"/>
          <w:szCs w:val="24"/>
          <w:lang w:eastAsia="ru-RU"/>
        </w:rPr>
        <w:t>позднее</w:t>
      </w:r>
      <w:proofErr w:type="gramEnd"/>
      <w:r w:rsidRPr="00E84EB8">
        <w:rPr>
          <w:rFonts w:ascii="Times New Roman" w:hAnsi="Times New Roman" w:cs="Times New Roman"/>
          <w:sz w:val="24"/>
          <w:szCs w:val="24"/>
          <w:lang w:eastAsia="ru-RU"/>
        </w:rPr>
        <w:t xml:space="preserve"> чем за две недели, если иной срок не установлен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 xml:space="preserve">По соглашению между работником и работодателем трудовой </w:t>
      </w:r>
      <w:proofErr w:type="gramStart"/>
      <w:r w:rsidRPr="00E84EB8">
        <w:rPr>
          <w:rFonts w:ascii="Times New Roman" w:hAnsi="Times New Roman" w:cs="Times New Roman"/>
          <w:sz w:val="24"/>
          <w:szCs w:val="24"/>
          <w:lang w:eastAsia="ru-RU"/>
        </w:rPr>
        <w:t>договор</w:t>
      </w:r>
      <w:proofErr w:type="gramEnd"/>
      <w:r w:rsidRPr="00E84EB8">
        <w:rPr>
          <w:rFonts w:ascii="Times New Roman" w:hAnsi="Times New Roman" w:cs="Times New Roman"/>
          <w:sz w:val="24"/>
          <w:szCs w:val="24"/>
          <w:lang w:eastAsia="ru-RU"/>
        </w:rPr>
        <w:t xml:space="preserve"> может быть расторгнут и до истечения срока предупреждения об увольнении.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 Основаниями расторжения трудового договора являются нормы статей 77 и 81 Кодекса.</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rPr>
        <w:t>2.13.</w:t>
      </w:r>
      <w:r w:rsidRPr="00E84EB8">
        <w:rPr>
          <w:rStyle w:val="blk"/>
          <w:rFonts w:ascii="Times New Roman" w:hAnsi="Times New Roman" w:cs="Times New Roman"/>
          <w:sz w:val="24"/>
          <w:szCs w:val="24"/>
        </w:rPr>
        <w:t>Прекращение трудового договора оформляется </w:t>
      </w:r>
      <w:hyperlink r:id="rId15" w:anchor="dst100230" w:history="1">
        <w:r w:rsidRPr="00E84EB8">
          <w:rPr>
            <w:rStyle w:val="a3"/>
            <w:rFonts w:ascii="Times New Roman" w:hAnsi="Times New Roman" w:cs="Times New Roman"/>
            <w:sz w:val="24"/>
            <w:szCs w:val="24"/>
          </w:rPr>
          <w:t>приказом</w:t>
        </w:r>
      </w:hyperlink>
      <w:r w:rsidRPr="00E84EB8">
        <w:rPr>
          <w:rStyle w:val="blk"/>
          <w:rFonts w:ascii="Times New Roman" w:hAnsi="Times New Roman" w:cs="Times New Roman"/>
          <w:sz w:val="24"/>
          <w:szCs w:val="24"/>
        </w:rPr>
        <w:t> работодателя.</w:t>
      </w:r>
      <w:r w:rsidRPr="00E84EB8">
        <w:rPr>
          <w:rFonts w:ascii="Times New Roman" w:hAnsi="Times New Roman" w:cs="Times New Roman"/>
          <w:sz w:val="24"/>
          <w:szCs w:val="24"/>
          <w:lang w:eastAsia="ru-RU"/>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84EB8" w:rsidRPr="00E84EB8" w:rsidRDefault="00E84EB8" w:rsidP="00E84EB8">
      <w:pPr>
        <w:autoSpaceDE w:val="0"/>
        <w:autoSpaceDN w:val="0"/>
        <w:adjustRightInd w:val="0"/>
        <w:spacing w:line="240" w:lineRule="auto"/>
        <w:ind w:firstLine="540"/>
        <w:jc w:val="both"/>
        <w:rPr>
          <w:rFonts w:ascii="Times New Roman" w:hAnsi="Times New Roman" w:cs="Times New Roman"/>
          <w:sz w:val="24"/>
          <w:szCs w:val="24"/>
          <w:lang w:eastAsia="ru-RU"/>
        </w:rPr>
      </w:pPr>
      <w:r w:rsidRPr="00E84EB8">
        <w:rPr>
          <w:rFonts w:ascii="Times New Roman" w:hAnsi="Times New Roman" w:cs="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Кодексом или иным федеральным законом, сохранялось место работы (должность).</w:t>
      </w:r>
    </w:p>
    <w:p w:rsidR="00E84EB8" w:rsidRPr="00E84EB8" w:rsidRDefault="00E84EB8" w:rsidP="00E84EB8">
      <w:pPr>
        <w:shd w:val="clear" w:color="auto" w:fill="FFFFFF"/>
        <w:spacing w:line="240" w:lineRule="auto"/>
        <w:ind w:firstLine="540"/>
        <w:jc w:val="both"/>
        <w:rPr>
          <w:rFonts w:ascii="Times New Roman" w:hAnsi="Times New Roman" w:cs="Times New Roman"/>
          <w:sz w:val="24"/>
          <w:szCs w:val="24"/>
        </w:rPr>
      </w:pPr>
      <w:r w:rsidRPr="00E84EB8">
        <w:rPr>
          <w:rStyle w:val="blk"/>
          <w:rFonts w:ascii="Times New Roman" w:hAnsi="Times New Roman" w:cs="Times New Roman"/>
          <w:sz w:val="24"/>
          <w:szCs w:val="24"/>
        </w:rPr>
        <w:t xml:space="preserve"> В день увольнения работнику выдается </w:t>
      </w:r>
      <w:hyperlink r:id="rId16" w:anchor="dst300" w:history="1">
        <w:r w:rsidRPr="00E84EB8">
          <w:rPr>
            <w:rStyle w:val="a3"/>
            <w:rFonts w:ascii="Times New Roman" w:hAnsi="Times New Roman" w:cs="Times New Roman"/>
            <w:sz w:val="24"/>
            <w:szCs w:val="24"/>
          </w:rPr>
          <w:t>справка</w:t>
        </w:r>
      </w:hyperlink>
      <w:r w:rsidRPr="00E84EB8">
        <w:rPr>
          <w:rStyle w:val="blk"/>
          <w:rFonts w:ascii="Times New Roman" w:hAnsi="Times New Roman" w:cs="Times New Roman"/>
          <w:sz w:val="24"/>
          <w:szCs w:val="24"/>
        </w:rPr>
        <w:t> о сумме заработка за два предшествующих года, </w:t>
      </w:r>
      <w:hyperlink r:id="rId17" w:anchor="dst200" w:history="1">
        <w:r w:rsidRPr="00E84EB8">
          <w:rPr>
            <w:rStyle w:val="a3"/>
            <w:rFonts w:ascii="Times New Roman" w:hAnsi="Times New Roman" w:cs="Times New Roman"/>
            <w:sz w:val="24"/>
            <w:szCs w:val="24"/>
          </w:rPr>
          <w:t>сведения</w:t>
        </w:r>
      </w:hyperlink>
      <w:r w:rsidRPr="00E84EB8">
        <w:rPr>
          <w:rStyle w:val="blk"/>
          <w:rFonts w:ascii="Times New Roman" w:hAnsi="Times New Roman" w:cs="Times New Roman"/>
          <w:sz w:val="24"/>
          <w:szCs w:val="24"/>
        </w:rPr>
        <w:t> по страховым взносам ОПС и </w:t>
      </w:r>
      <w:hyperlink r:id="rId18" w:anchor="dst651" w:history="1">
        <w:r w:rsidRPr="00E84EB8">
          <w:rPr>
            <w:rStyle w:val="a3"/>
            <w:rFonts w:ascii="Times New Roman" w:hAnsi="Times New Roman" w:cs="Times New Roman"/>
            <w:sz w:val="24"/>
            <w:szCs w:val="24"/>
          </w:rPr>
          <w:t>справка</w:t>
        </w:r>
      </w:hyperlink>
      <w:r w:rsidRPr="00E84EB8">
        <w:rPr>
          <w:rStyle w:val="blk"/>
          <w:rFonts w:ascii="Times New Roman" w:hAnsi="Times New Roman" w:cs="Times New Roman"/>
          <w:sz w:val="24"/>
          <w:szCs w:val="24"/>
        </w:rPr>
        <w:t> по форме 2-НДФЛ.</w:t>
      </w:r>
    </w:p>
    <w:p w:rsidR="00E84EB8" w:rsidRPr="00E84EB8" w:rsidRDefault="00E84EB8" w:rsidP="00E84EB8">
      <w:pPr>
        <w:shd w:val="clear" w:color="auto" w:fill="FFFFFF"/>
        <w:spacing w:line="240" w:lineRule="auto"/>
        <w:ind w:firstLine="540"/>
        <w:jc w:val="both"/>
        <w:rPr>
          <w:rStyle w:val="blk"/>
          <w:rFonts w:ascii="Times New Roman" w:hAnsi="Times New Roman" w:cs="Times New Roman"/>
          <w:sz w:val="24"/>
          <w:szCs w:val="24"/>
        </w:rPr>
      </w:pPr>
      <w:bookmarkStart w:id="2" w:name="dst533"/>
      <w:bookmarkEnd w:id="2"/>
      <w:r w:rsidRPr="00E84EB8">
        <w:rPr>
          <w:rStyle w:val="blk"/>
          <w:rFonts w:ascii="Times New Roman" w:hAnsi="Times New Roman" w:cs="Times New Roman"/>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w:t>
      </w:r>
      <w:hyperlink r:id="rId19" w:anchor="dst100956" w:history="1">
        <w:r w:rsidRPr="00E84EB8">
          <w:rPr>
            <w:rStyle w:val="a3"/>
            <w:rFonts w:ascii="Times New Roman" w:hAnsi="Times New Roman" w:cs="Times New Roman"/>
            <w:sz w:val="24"/>
            <w:szCs w:val="24"/>
          </w:rPr>
          <w:t>статьей 140</w:t>
        </w:r>
      </w:hyperlink>
      <w:r w:rsidRPr="00E84EB8">
        <w:rPr>
          <w:rStyle w:val="blk"/>
          <w:rFonts w:ascii="Times New Roman" w:hAnsi="Times New Roman" w:cs="Times New Roman"/>
          <w:sz w:val="24"/>
          <w:szCs w:val="24"/>
        </w:rPr>
        <w:t>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84EB8" w:rsidRPr="00E84EB8" w:rsidRDefault="00E84EB8" w:rsidP="00E84EB8">
      <w:pPr>
        <w:shd w:val="clear" w:color="auto" w:fill="FFFFFF"/>
        <w:spacing w:line="240" w:lineRule="auto"/>
        <w:ind w:firstLine="540"/>
        <w:jc w:val="both"/>
        <w:rPr>
          <w:rFonts w:ascii="Times New Roman" w:hAnsi="Times New Roman" w:cs="Times New Roman"/>
          <w:sz w:val="24"/>
          <w:szCs w:val="24"/>
        </w:rPr>
      </w:pPr>
      <w:bookmarkStart w:id="3" w:name="dst534"/>
      <w:bookmarkStart w:id="4" w:name="dst2190"/>
      <w:bookmarkEnd w:id="3"/>
      <w:bookmarkEnd w:id="4"/>
      <w:r w:rsidRPr="00E84EB8">
        <w:rPr>
          <w:rStyle w:val="blk"/>
          <w:rFonts w:ascii="Times New Roman" w:hAnsi="Times New Roman" w:cs="Times New Roman"/>
          <w:sz w:val="24"/>
          <w:szCs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w:t>
      </w:r>
      <w:proofErr w:type="gramStart"/>
      <w:r w:rsidRPr="00E84EB8">
        <w:rPr>
          <w:rStyle w:val="blk"/>
          <w:rFonts w:ascii="Times New Roman" w:hAnsi="Times New Roman" w:cs="Times New Roman"/>
          <w:sz w:val="24"/>
          <w:szCs w:val="24"/>
        </w:rPr>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w:t>
      </w:r>
      <w:hyperlink r:id="rId20" w:anchor="dst499" w:history="1">
        <w:r w:rsidRPr="00E84EB8">
          <w:rPr>
            <w:rStyle w:val="a3"/>
            <w:rFonts w:ascii="Times New Roman" w:hAnsi="Times New Roman" w:cs="Times New Roman"/>
            <w:sz w:val="24"/>
            <w:szCs w:val="24"/>
          </w:rPr>
          <w:t>статьи 81</w:t>
        </w:r>
      </w:hyperlink>
      <w:r w:rsidRPr="00E84EB8">
        <w:rPr>
          <w:rStyle w:val="blk"/>
          <w:rFonts w:ascii="Times New Roman" w:hAnsi="Times New Roman" w:cs="Times New Roman"/>
          <w:sz w:val="24"/>
          <w:szCs w:val="24"/>
        </w:rPr>
        <w:t> или пунктом 4 части первой </w:t>
      </w:r>
      <w:hyperlink r:id="rId21" w:anchor="dst100622" w:history="1">
        <w:r w:rsidRPr="00E84EB8">
          <w:rPr>
            <w:rStyle w:val="a3"/>
            <w:rFonts w:ascii="Times New Roman" w:hAnsi="Times New Roman" w:cs="Times New Roman"/>
            <w:sz w:val="24"/>
            <w:szCs w:val="24"/>
          </w:rPr>
          <w:t>статьи 83</w:t>
        </w:r>
      </w:hyperlink>
      <w:r w:rsidRPr="00E84EB8">
        <w:rPr>
          <w:rStyle w:val="blk"/>
          <w:rFonts w:ascii="Times New Roman" w:hAnsi="Times New Roman" w:cs="Times New Roman"/>
          <w:sz w:val="24"/>
          <w:szCs w:val="24"/>
        </w:rPr>
        <w:t> Кодекса, и при увольнении женщины, срок действия трудового договора с которой был продлен до окончания беременности или</w:t>
      </w:r>
      <w:proofErr w:type="gramEnd"/>
      <w:r w:rsidRPr="00E84EB8">
        <w:rPr>
          <w:rStyle w:val="blk"/>
          <w:rFonts w:ascii="Times New Roman" w:hAnsi="Times New Roman" w:cs="Times New Roman"/>
          <w:sz w:val="24"/>
          <w:szCs w:val="24"/>
        </w:rPr>
        <w:t xml:space="preserve"> до окончания отпуска по беременности и родам в соответствии с частью второй </w:t>
      </w:r>
      <w:hyperlink r:id="rId22" w:anchor="dst1066" w:history="1">
        <w:r w:rsidRPr="00E84EB8">
          <w:rPr>
            <w:rStyle w:val="a3"/>
            <w:rFonts w:ascii="Times New Roman" w:hAnsi="Times New Roman" w:cs="Times New Roman"/>
            <w:sz w:val="24"/>
            <w:szCs w:val="24"/>
          </w:rPr>
          <w:t>статьи 261</w:t>
        </w:r>
      </w:hyperlink>
      <w:r w:rsidRPr="00E84EB8">
        <w:rPr>
          <w:rStyle w:val="blk"/>
          <w:rFonts w:ascii="Times New Roman" w:hAnsi="Times New Roman" w:cs="Times New Roman"/>
          <w:sz w:val="24"/>
          <w:szCs w:val="24"/>
        </w:rPr>
        <w:t xml:space="preserve">  Кодекса. По письменному обращению работника, не получившего трудовую книжку после </w:t>
      </w:r>
      <w:r w:rsidRPr="00E84EB8">
        <w:rPr>
          <w:rStyle w:val="blk"/>
          <w:rFonts w:ascii="Times New Roman" w:hAnsi="Times New Roman" w:cs="Times New Roman"/>
          <w:sz w:val="24"/>
          <w:szCs w:val="24"/>
        </w:rPr>
        <w:lastRenderedPageBreak/>
        <w:t>увольнения, работодатель обязан выдать ее не позднее трех рабочих дней со дня обращения работника.</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 xml:space="preserve"> 3. Основные права и обязанности работников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3.1. Работник МБОУ имеет права и обязанности, предусмотренные трудовым договором, а также все иные права и обязанности, предусмотренные Кодексом, Законом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3.2. </w:t>
      </w:r>
      <w:r w:rsidRPr="00E84EB8">
        <w:rPr>
          <w:rFonts w:ascii="Times New Roman" w:hAnsi="Times New Roman" w:cs="Times New Roman"/>
          <w:sz w:val="24"/>
          <w:szCs w:val="24"/>
          <w:u w:val="single"/>
        </w:rPr>
        <w:t xml:space="preserve">Работник МБОУ имеет право </w:t>
      </w:r>
      <w:proofErr w:type="gramStart"/>
      <w:r w:rsidRPr="00E84EB8">
        <w:rPr>
          <w:rFonts w:ascii="Times New Roman" w:hAnsi="Times New Roman" w:cs="Times New Roman"/>
          <w:sz w:val="24"/>
          <w:szCs w:val="24"/>
          <w:u w:val="single"/>
        </w:rPr>
        <w:t>на</w:t>
      </w:r>
      <w:proofErr w:type="gramEnd"/>
      <w:r w:rsidRPr="00E84EB8">
        <w:rPr>
          <w:rFonts w:ascii="Times New Roman" w:hAnsi="Times New Roman" w:cs="Times New Roman"/>
          <w:sz w:val="24"/>
          <w:szCs w:val="24"/>
          <w:u w:val="single"/>
        </w:rPr>
        <w:t>:</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3.2.1. предоставление ему работы, обусловленной трудовым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3.2.2. рабочее место, соответствующее требованиям охраны труда и условиям, предусмотренным коллективным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3.2.5. полную и достоверную информацию об условиях труда и требованиях охраны труда на рабочем месте;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3.2.6. подготовку и дополнительное профессиональное образование в порядке, предусмотренном Кодексом и иными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3.2.7. объединение, включая право на создание профсоюзов и участие в них;</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3.2.10. защиту своих трудовых прав, свобод и законных интересов всеми не запрещенными законом способами;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3.2.13. обязательное социальное страхование в порядке и случаях, предусмотренных федеральными законами.</w:t>
      </w:r>
    </w:p>
    <w:p w:rsidR="00E84EB8" w:rsidRPr="00E84EB8" w:rsidRDefault="00E84EB8" w:rsidP="00E84EB8">
      <w:pPr>
        <w:pStyle w:val="a4"/>
        <w:spacing w:line="240" w:lineRule="auto"/>
        <w:rPr>
          <w:rFonts w:ascii="Times New Roman" w:hAnsi="Times New Roman" w:cs="Times New Roman"/>
          <w:sz w:val="24"/>
          <w:szCs w:val="24"/>
          <w:u w:val="single"/>
        </w:rPr>
      </w:pPr>
      <w:r w:rsidRPr="00E84EB8">
        <w:rPr>
          <w:rFonts w:ascii="Times New Roman" w:hAnsi="Times New Roman" w:cs="Times New Roman"/>
          <w:sz w:val="24"/>
          <w:szCs w:val="24"/>
        </w:rPr>
        <w:t>3.3</w:t>
      </w:r>
      <w:r w:rsidRPr="00E84EB8">
        <w:rPr>
          <w:rFonts w:ascii="Times New Roman" w:hAnsi="Times New Roman" w:cs="Times New Roman"/>
          <w:sz w:val="24"/>
          <w:szCs w:val="24"/>
          <w:u w:val="single"/>
        </w:rPr>
        <w:t>. Работник МБОУ обязан:</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3.3.1. добросовестно исполнять свои трудовые обязанности, возложенные на него трудовым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3.3.2. соблюдать правила внутреннего трудового распорядка, трудовую дисциплину;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3.3.3. выполнять установленные нормы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3.3.4. соблюдать требования по охране труда и обеспечению безопасности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3.3.6.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w:t>
      </w:r>
      <w:r w:rsidRPr="00E84EB8">
        <w:rPr>
          <w:rFonts w:ascii="Times New Roman" w:hAnsi="Times New Roman" w:cs="Times New Roman"/>
          <w:sz w:val="24"/>
          <w:szCs w:val="24"/>
        </w:rPr>
        <w:lastRenderedPageBreak/>
        <w:t>находящегося у работодателя, если работодатель несет ответственность за сохранность этого имущества);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3.3.7. по направлению работодателя проходить периодические медицинские осмотры.</w:t>
      </w:r>
    </w:p>
    <w:p w:rsidR="00E84EB8" w:rsidRPr="00E84EB8" w:rsidRDefault="00E84EB8" w:rsidP="00E84EB8">
      <w:pPr>
        <w:pStyle w:val="a4"/>
        <w:spacing w:line="240" w:lineRule="auto"/>
        <w:rPr>
          <w:rFonts w:ascii="Times New Roman" w:hAnsi="Times New Roman" w:cs="Times New Roman"/>
          <w:sz w:val="24"/>
          <w:szCs w:val="24"/>
          <w:u w:val="single"/>
        </w:rPr>
      </w:pPr>
      <w:r w:rsidRPr="00E84EB8">
        <w:rPr>
          <w:rFonts w:ascii="Times New Roman" w:hAnsi="Times New Roman" w:cs="Times New Roman"/>
          <w:sz w:val="24"/>
          <w:szCs w:val="24"/>
          <w:u w:val="single"/>
        </w:rPr>
        <w:t>3.4. Педагогические работники образовательной организации пользуются следующими академическими правами и свободами: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3.4.2. свобода выбора и использования педагогически обоснованных форм, средств, методов обучения и воспитания;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3.4.4. право</w:t>
      </w:r>
      <w:r w:rsidRPr="00E84EB8">
        <w:rPr>
          <w:rFonts w:ascii="Times New Roman" w:hAnsi="Times New Roman" w:cs="Times New Roman"/>
          <w:color w:val="002060"/>
          <w:sz w:val="24"/>
          <w:szCs w:val="24"/>
        </w:rPr>
        <w:t xml:space="preserve"> </w:t>
      </w:r>
      <w:r w:rsidRPr="00E84EB8">
        <w:rPr>
          <w:rFonts w:ascii="Times New Roman" w:hAnsi="Times New Roman" w:cs="Times New Roman"/>
          <w:color w:val="FF0000"/>
          <w:sz w:val="24"/>
          <w:szCs w:val="24"/>
        </w:rPr>
        <w:t>на выбор</w:t>
      </w:r>
      <w:r w:rsidRPr="00E84EB8">
        <w:rPr>
          <w:rFonts w:ascii="Times New Roman" w:hAnsi="Times New Roman" w:cs="Times New Roman"/>
          <w:color w:val="002060"/>
          <w:sz w:val="24"/>
          <w:szCs w:val="24"/>
        </w:rPr>
        <w:t xml:space="preserve"> </w:t>
      </w:r>
      <w:r w:rsidRPr="00E84EB8">
        <w:rPr>
          <w:rFonts w:ascii="Times New Roman" w:hAnsi="Times New Roman" w:cs="Times New Roman"/>
          <w:sz w:val="24"/>
          <w:szCs w:val="24"/>
        </w:rPr>
        <w:t>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3.4.5. право на 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3.4.7. право на бесплатное пользование библиотеками и информационными ресурсами, а также доступ в порядке, установленном локальными нормативными актами МБОУ,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3.4.8. право на бесплатное пользование образовательными, методическими и научными услугами ДОУ в порядке, установленном законодательством Российской Федерации или локальными нормативными актами;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3.4.9. право на участие в управлении МБОУ, в том числе в коллегиальных органах управления, в порядке, установленном уставом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3.4.10. право на участие в обсуждении вопросов, относящихся к деятельности МБОУ, в том числе через органы управления и общественные организации;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3.4.12. право на обращение в комиссию по урегулированию споров между участниками образовательных отношений;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84EB8" w:rsidRPr="00E84EB8" w:rsidRDefault="00E84EB8" w:rsidP="00E84EB8">
      <w:pPr>
        <w:pStyle w:val="a4"/>
        <w:spacing w:line="240" w:lineRule="auto"/>
        <w:rPr>
          <w:rFonts w:ascii="Times New Roman" w:hAnsi="Times New Roman" w:cs="Times New Roman"/>
          <w:sz w:val="24"/>
          <w:szCs w:val="24"/>
          <w:u w:val="single"/>
        </w:rPr>
      </w:pPr>
      <w:r w:rsidRPr="00E84EB8">
        <w:rPr>
          <w:rFonts w:ascii="Times New Roman" w:hAnsi="Times New Roman" w:cs="Times New Roman"/>
          <w:sz w:val="24"/>
          <w:szCs w:val="24"/>
        </w:rPr>
        <w:t xml:space="preserve">3.5. </w:t>
      </w:r>
      <w:r w:rsidRPr="00E84EB8">
        <w:rPr>
          <w:rFonts w:ascii="Times New Roman" w:hAnsi="Times New Roman" w:cs="Times New Roman"/>
          <w:sz w:val="24"/>
          <w:szCs w:val="24"/>
          <w:u w:val="single"/>
        </w:rPr>
        <w:t>Педагогические работники МБОУ имеют следующие трудовые права и социальные гарантии: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3.5.1. право на сокращенную продолжительность рабочего времени;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3.5.5. право на досрочное назначение страховой пенсии по старости в порядке, установленном законодательством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3.5.6. иные трудовые права, меры социальной поддержки, установленные федеральными законами и иными нормативными правовыми актами.</w:t>
      </w:r>
    </w:p>
    <w:p w:rsidR="00E84EB8" w:rsidRPr="00E84EB8" w:rsidRDefault="00E84EB8" w:rsidP="00E84EB8">
      <w:pPr>
        <w:pStyle w:val="a4"/>
        <w:spacing w:line="240" w:lineRule="auto"/>
        <w:rPr>
          <w:rFonts w:ascii="Times New Roman" w:hAnsi="Times New Roman" w:cs="Times New Roman"/>
          <w:sz w:val="24"/>
          <w:szCs w:val="24"/>
          <w:u w:val="single"/>
        </w:rPr>
      </w:pPr>
      <w:r w:rsidRPr="00E84EB8">
        <w:rPr>
          <w:rFonts w:ascii="Times New Roman" w:hAnsi="Times New Roman" w:cs="Times New Roman"/>
          <w:sz w:val="24"/>
          <w:szCs w:val="24"/>
        </w:rPr>
        <w:t xml:space="preserve">3.6. </w:t>
      </w:r>
      <w:r w:rsidRPr="00E84EB8">
        <w:rPr>
          <w:rFonts w:ascii="Times New Roman" w:hAnsi="Times New Roman" w:cs="Times New Roman"/>
          <w:sz w:val="24"/>
          <w:szCs w:val="24"/>
          <w:u w:val="single"/>
        </w:rPr>
        <w:t>Педагогические работники МБОУ обязаны: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3.6.1. осуществлять свою деятельность на высоком профессиональном уровне, обеспечивать в полном объеме реализацию образовательной программы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3.6.2. соблюдать правовые, нравственные и этические нормы, следовать требованиям профессиональной этики;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3.6.3. уважать честь и достоинство воспитанников и других участников образовательных отношений;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3.6.11. соблюдать Устав, иные локальные нормативные МБОУ,  настоящие Правила; </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образовательной организации.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3.7. Конкретные трудовые обязанности работников МБОУ определяются трудовым договором и должностной инструкцией, локальными нормативными актами, федеральными законами и иными нормативными правовыми актами.</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4. Основные права и обязанности работодателя</w:t>
      </w:r>
    </w:p>
    <w:p w:rsidR="00E84EB8" w:rsidRPr="00E84EB8" w:rsidRDefault="00E84EB8" w:rsidP="00E84EB8">
      <w:pPr>
        <w:pStyle w:val="a4"/>
        <w:spacing w:line="240" w:lineRule="auto"/>
        <w:rPr>
          <w:rFonts w:ascii="Times New Roman" w:hAnsi="Times New Roman" w:cs="Times New Roman"/>
          <w:sz w:val="24"/>
          <w:szCs w:val="24"/>
          <w:u w:val="single"/>
        </w:rPr>
      </w:pPr>
      <w:r w:rsidRPr="00E84EB8">
        <w:rPr>
          <w:rFonts w:ascii="Times New Roman" w:hAnsi="Times New Roman" w:cs="Times New Roman"/>
          <w:sz w:val="24"/>
          <w:szCs w:val="24"/>
          <w:u w:val="single"/>
        </w:rPr>
        <w:t>4.1. Работодатель имеет право:</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4.1.1. заключать, изменять и расторгать трудовые договоры с работниками в порядке и на условиях, установленных Кодексом и иными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4.1.2. вести коллективные переговоры и заключать Коллективные договоры;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4.1.3. поощрять работников за добросовестный эффективный труд;</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4.1.4. требовать от работников исполнения ими трудовых обязанностей и бережного отношения к имуществу образовательной организации и других работников, соблюдения настоящих Правил, иных локальных нормативных актов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4.1.5. привлекать работников к дисциплинарной и материальной ответственности в порядке, установленном Кодексом и иными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4.1.6. реализовывать права, предоставленные ему законодательством о специальной оценке условий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4.1.7. разрабатывать и принимать локальные нормативные акты;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4.1.8. устанавливать штатное расписание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4.1.9. распределять должностные обязанности между работниками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 xml:space="preserve">4.2. </w:t>
      </w:r>
      <w:r w:rsidRPr="00E84EB8">
        <w:rPr>
          <w:rFonts w:ascii="Times New Roman" w:hAnsi="Times New Roman" w:cs="Times New Roman"/>
          <w:sz w:val="24"/>
          <w:szCs w:val="24"/>
          <w:u w:val="single"/>
        </w:rPr>
        <w:t>Работодатель обязан:</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4.2.2. предоставлять работникам работу, обусловленную трудовым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4.2.5. обеспечивать работникам равную оплату труда за труд равной ценности;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4.2.6. выплачивать в полном размере причитающуюся работникам заработную плату в сроки, установленные в соответствии с Кодексом, настоящими Правилами, трудовыми договорами. </w:t>
      </w:r>
      <w:r w:rsidRPr="00E84EB8">
        <w:rPr>
          <w:rFonts w:ascii="Times New Roman" w:hAnsi="Times New Roman" w:cs="Times New Roman"/>
          <w:sz w:val="24"/>
          <w:szCs w:val="24"/>
          <w:shd w:val="clear" w:color="auto" w:fill="FFFFFF"/>
        </w:rPr>
        <w:t>Заработная плата за первую половину месяца выплачивается 20 числа текущего месяца, заработная плата за вторую половину месяца 5 числа последующего месяца</w:t>
      </w:r>
      <w:r w:rsidRPr="00E84EB8">
        <w:rPr>
          <w:rFonts w:ascii="Times New Roman" w:hAnsi="Times New Roman" w:cs="Times New Roman"/>
          <w:sz w:val="24"/>
          <w:szCs w:val="24"/>
        </w:rPr>
        <w:t>;</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4.2.7. вести коллективные переговоры, а также заключать Коллективный договор в порядке, установленном Кодексом;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4.2.8.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84EB8">
        <w:rPr>
          <w:rFonts w:ascii="Times New Roman" w:hAnsi="Times New Roman" w:cs="Times New Roman"/>
          <w:sz w:val="24"/>
          <w:szCs w:val="24"/>
        </w:rPr>
        <w:t>контроля за</w:t>
      </w:r>
      <w:proofErr w:type="gramEnd"/>
      <w:r w:rsidRPr="00E84EB8">
        <w:rPr>
          <w:rFonts w:ascii="Times New Roman" w:hAnsi="Times New Roman" w:cs="Times New Roman"/>
          <w:sz w:val="24"/>
          <w:szCs w:val="24"/>
        </w:rPr>
        <w:t xml:space="preserve"> их выполнением;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E84EB8" w:rsidRPr="00E84EB8" w:rsidRDefault="00E84EB8" w:rsidP="00E84EB8">
      <w:pPr>
        <w:pStyle w:val="a4"/>
        <w:spacing w:line="240" w:lineRule="auto"/>
        <w:rPr>
          <w:rFonts w:ascii="Times New Roman" w:hAnsi="Times New Roman" w:cs="Times New Roman"/>
          <w:sz w:val="24"/>
          <w:szCs w:val="24"/>
        </w:rPr>
      </w:pPr>
      <w:proofErr w:type="gramStart"/>
      <w:r w:rsidRPr="00E84EB8">
        <w:rPr>
          <w:rFonts w:ascii="Times New Roman" w:hAnsi="Times New Roman" w:cs="Times New Roman"/>
          <w:sz w:val="24"/>
          <w:szCs w:val="24"/>
        </w:rPr>
        <w:t>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4.2.12. создавать условия, обеспечивающие участие работников в управлении организацией в предусмотренных Кодексом, иными федеральными законами и коллективным договором формах;</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4.2.13. обеспечивать бытовые нужды работников, связанные с исполнением ими трудовых обязанностей;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4.2.14 осуществлять обязательное социальное страхование работников в порядке, установленном федеральными законами;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4.2.17. создавать условия и организовывать дополнительное профессиональное образование работников;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4.2.18. создавать необходимые условия для охраны и укрепления здоровья, организации питания работников образовательной организации.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b/>
          <w:sz w:val="24"/>
          <w:szCs w:val="24"/>
        </w:rPr>
        <w:t>5. Рабочее время и его использование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 Режим работы образовательной организации определяется Уставом и обеспечивается соответствующими приказами (распоряжениями) заведующего МБОУ:</w:t>
      </w:r>
    </w:p>
    <w:p w:rsidR="00E84EB8" w:rsidRPr="00E84EB8" w:rsidRDefault="00E84EB8" w:rsidP="00E84EB8">
      <w:pPr>
        <w:tabs>
          <w:tab w:val="left" w:pos="540"/>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84EB8">
        <w:rPr>
          <w:rFonts w:ascii="Times New Roman" w:hAnsi="Times New Roman" w:cs="Times New Roman"/>
          <w:sz w:val="24"/>
          <w:szCs w:val="24"/>
        </w:rPr>
        <w:t xml:space="preserve"> - 6 групп в режиме 12 часов пребывания (с 7 часов 00 минут до 19 часов 00 минут). </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- 7 классов </w:t>
      </w:r>
      <w:proofErr w:type="gramStart"/>
      <w:r w:rsidRPr="00E84EB8">
        <w:rPr>
          <w:rFonts w:ascii="Times New Roman" w:hAnsi="Times New Roman" w:cs="Times New Roman"/>
          <w:sz w:val="24"/>
          <w:szCs w:val="24"/>
        </w:rPr>
        <w:t>–к</w:t>
      </w:r>
      <w:proofErr w:type="gramEnd"/>
      <w:r w:rsidRPr="00E84EB8">
        <w:rPr>
          <w:rFonts w:ascii="Times New Roman" w:hAnsi="Times New Roman" w:cs="Times New Roman"/>
          <w:sz w:val="24"/>
          <w:szCs w:val="24"/>
        </w:rPr>
        <w:t>омплектов (1-4)- с 8ч.00мин.- 18ч.00 мин.</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5.2. Режим рабочего времени и времени </w:t>
      </w:r>
      <w:proofErr w:type="gramStart"/>
      <w:r w:rsidRPr="00E84EB8">
        <w:rPr>
          <w:rFonts w:ascii="Times New Roman" w:hAnsi="Times New Roman" w:cs="Times New Roman"/>
          <w:sz w:val="24"/>
          <w:szCs w:val="24"/>
        </w:rPr>
        <w:t>отдыха</w:t>
      </w:r>
      <w:proofErr w:type="gramEnd"/>
      <w:r w:rsidRPr="00E84EB8">
        <w:rPr>
          <w:rFonts w:ascii="Times New Roman" w:hAnsi="Times New Roman" w:cs="Times New Roman"/>
          <w:sz w:val="24"/>
          <w:szCs w:val="24"/>
        </w:rPr>
        <w:t xml:space="preserve"> педагогических и иных работников МБОУ (график работы сотрудников МБОУ - Приложение №1) устанавливается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а) режима деятельности МБОУ,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МБОУ;</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sz w:val="24"/>
          <w:szCs w:val="24"/>
        </w:rPr>
        <w:t xml:space="preserve">б) нормативных правовых актов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в) объема фактической нагрузки (педагогической работы) педагогических работников;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84EB8" w:rsidRPr="00E84EB8" w:rsidRDefault="00E84EB8" w:rsidP="00E84EB8">
      <w:pPr>
        <w:pStyle w:val="a4"/>
        <w:spacing w:line="240" w:lineRule="auto"/>
        <w:rPr>
          <w:rFonts w:ascii="Times New Roman" w:hAnsi="Times New Roman" w:cs="Times New Roman"/>
          <w:sz w:val="24"/>
          <w:szCs w:val="24"/>
        </w:rPr>
      </w:pPr>
      <w:proofErr w:type="spellStart"/>
      <w:r w:rsidRPr="00E84EB8">
        <w:rPr>
          <w:rFonts w:ascii="Times New Roman" w:hAnsi="Times New Roman" w:cs="Times New Roman"/>
          <w:sz w:val="24"/>
          <w:szCs w:val="24"/>
        </w:rPr>
        <w:t>д</w:t>
      </w:r>
      <w:proofErr w:type="spellEnd"/>
      <w:r w:rsidRPr="00E84EB8">
        <w:rPr>
          <w:rFonts w:ascii="Times New Roman" w:hAnsi="Times New Roman" w:cs="Times New Roman"/>
          <w:sz w:val="24"/>
          <w:szCs w:val="24"/>
        </w:rPr>
        <w:t>) времени, необходимого для выполнения педагогическими работниками и иными работниками МБОУ дополнительной работы за дополнительную оплату по соглашению сторон трудового договора.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5.3. Режим работы руководителя МБОУ определяется графиком работы с учетом необходимости обеспечения руководящих функций.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5.4. Административно-хозяйственным, производственным, учебно-вспомогательным и иным (непедагогическим) работникам МБОУ,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руководителем МБОУ.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5.6. Педагогическим работникам МБОУ устанавливается сокращенная продолжительность рабочего времени – не более 36 часов в неделю.</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5.7. </w:t>
      </w:r>
      <w:proofErr w:type="gramStart"/>
      <w:r w:rsidRPr="00E84EB8">
        <w:rPr>
          <w:rFonts w:ascii="Times New Roman" w:hAnsi="Times New Roman" w:cs="Times New Roman"/>
          <w:sz w:val="24"/>
          <w:szCs w:val="24"/>
        </w:rPr>
        <w:t>В зависимости от занимаемой должности в рабочее время педагогических работников включается учебная и воспитательная работа,  индивидуальная работа с воспитанниками,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образовательной организации определяется в зависимости от его должности или специальности с учетом особенностей, установленных нормативными правовыми актами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5.9. Норма часов для педагогических работников, определяется в порядке, установленном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5.10. Учебная нагрузка, выполненная в порядке замещения временно отсутствующих по болезни и другим причинам педагогов, оплачивается дополнительно.</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 xml:space="preserve">            5.11. К другой части педагогической работы работников МБОУ, ведущих учебную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5.12.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84EB8" w:rsidRPr="00E84EB8" w:rsidRDefault="00E84EB8" w:rsidP="00E84EB8">
      <w:pPr>
        <w:pStyle w:val="a4"/>
        <w:spacing w:line="240" w:lineRule="auto"/>
        <w:rPr>
          <w:rFonts w:ascii="Times New Roman" w:hAnsi="Times New Roman" w:cs="Times New Roman"/>
          <w:sz w:val="24"/>
          <w:szCs w:val="24"/>
        </w:rPr>
      </w:pPr>
      <w:proofErr w:type="gramStart"/>
      <w:r w:rsidRPr="00E84EB8">
        <w:rPr>
          <w:rFonts w:ascii="Times New Roman" w:hAnsi="Times New Roman" w:cs="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воспитанников и (или) организации образовательной деятельности, участие в разработке рабочих программ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воспитанников.</w:t>
      </w:r>
      <w:proofErr w:type="gramEnd"/>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 </w:t>
      </w:r>
      <w:proofErr w:type="gramStart"/>
      <w:r w:rsidRPr="00E84EB8">
        <w:rPr>
          <w:rFonts w:ascii="Times New Roman" w:hAnsi="Times New Roman" w:cs="Times New Roman"/>
          <w:sz w:val="24"/>
          <w:szCs w:val="24"/>
        </w:rPr>
        <w:t>н</w:t>
      </w:r>
      <w:proofErr w:type="gramEnd"/>
      <w:r w:rsidRPr="00E84EB8">
        <w:rPr>
          <w:rFonts w:ascii="Times New Roman" w:hAnsi="Times New Roman" w:cs="Times New Roman"/>
          <w:sz w:val="24"/>
          <w:szCs w:val="24"/>
        </w:rPr>
        <w:t>астоящими Правилами – организация и проведение методической, диагностической и консультативной помощи родителям (законным представителям) воспитанников;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планами и графиками образовательной организации, утверждаемыми локальными нормативными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84EB8" w:rsidRPr="00E84EB8" w:rsidRDefault="00E84EB8" w:rsidP="00E84EB8">
      <w:pPr>
        <w:pStyle w:val="a4"/>
        <w:spacing w:line="240" w:lineRule="auto"/>
        <w:rPr>
          <w:rFonts w:ascii="Times New Roman" w:hAnsi="Times New Roman" w:cs="Times New Roman"/>
          <w:sz w:val="24"/>
          <w:szCs w:val="24"/>
        </w:rPr>
      </w:pPr>
      <w:proofErr w:type="gramStart"/>
      <w:r w:rsidRPr="00E84EB8">
        <w:rPr>
          <w:rFonts w:ascii="Times New Roman" w:hAnsi="Times New Roman" w:cs="Times New Roman"/>
          <w:sz w:val="24"/>
          <w:szCs w:val="24"/>
        </w:rPr>
        <w:t>– графиками, планами, утверждаемыми локальными нормативными актами образовательной организации, Коллективным договором, – выполнение дополнительной индивидуальной и (или) групповой работы с воспитанниками,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конкурсах, спортивных соревнованиях,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roofErr w:type="gramEnd"/>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5.13. При наличии возможности МБОУ составляет расписание занятий, уроков,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5.14. МБОУ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5.15. Вход в группу во время непосредственно-образовательной деятельности и уроков разрешается только директору</w:t>
      </w:r>
      <w:proofErr w:type="gramStart"/>
      <w:r w:rsidRPr="00E84EB8">
        <w:rPr>
          <w:rFonts w:ascii="Times New Roman" w:hAnsi="Times New Roman" w:cs="Times New Roman"/>
          <w:sz w:val="24"/>
          <w:szCs w:val="24"/>
        </w:rPr>
        <w:t xml:space="preserve"> ,</w:t>
      </w:r>
      <w:proofErr w:type="gramEnd"/>
      <w:r w:rsidRPr="00E84EB8">
        <w:rPr>
          <w:rFonts w:ascii="Times New Roman" w:hAnsi="Times New Roman" w:cs="Times New Roman"/>
          <w:sz w:val="24"/>
          <w:szCs w:val="24"/>
        </w:rPr>
        <w:t>зам.директора по УВР, старшему воспитателю, медицинскому работнику, завхозу.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5.16. Работники из числа обслуживающего персонала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5.17. Периоды отмены (приостановки) занятий (деятельности образовательной организации по реализации образовательной программы, присмотру и уходу за детьми) для воспитанников  в группах либо в целом по 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 ДОУ.</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6. Время отдыха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6.1. Работникам МБОУ устанавливаются следующие виды времени отдыха: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а) перерывы в течение рабочего дня (смены);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б) выходные дни (еженедельный непрерывный отдых);</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в) нерабочие праздничные дни;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г) отпуска.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6.2. Работникам МБОУ устанавливается перерыв для отдыха и питания продолжительностью до 30 минут. Иная продолжительность может быть установлена по соглашению сторон трудового договора и закреплена в трудовом договоре.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6.2.1. Перерыв для отдыха и питания в рабочее время работников не включается.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воспитанниками или отдельно в специально отведенном для этой цели помещении.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6.3. Работникам предоставляются выходные дни (еженедельный непрерывный отдых).</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6.3.1. Продолжительность еженедельного непрерывного отдыха не может быть менее 42 часов.</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6.3.2. При пятидневной рабочей неделе работникам предоставляются два выходных дня в неделю: суббота, воскресенье.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6.3.3. Для работников с иным режимом работы порядок предоставления времени отдыха определяется локальным нормативным актом образовательной организации или трудовым договором.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6.4. Работникам предоставляются нерабочие праздничные дни.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6.4.1. Нерабочие праздничные дни устанавливаются в соответствии с Трудовым кодексом РФ.</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6.6. Работникам предоставляются ежегодные отпуска с сохранением места работы (должности) и среднего заработка.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6.6.1. Работникам предоставляется ежегодный основной оплачиваемый отпуск продолжительностью 28 календарных дней.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6.6.2. Педагогическим работникам предоставляется ежегодный основной удлиненный оплачиваемый отпуск 42 календарных дня, воспитателям коррекционных групп, учителям, </w:t>
      </w:r>
      <w:proofErr w:type="spellStart"/>
      <w:r w:rsidRPr="00E84EB8">
        <w:rPr>
          <w:rFonts w:ascii="Times New Roman" w:hAnsi="Times New Roman" w:cs="Times New Roman"/>
          <w:sz w:val="24"/>
          <w:szCs w:val="24"/>
        </w:rPr>
        <w:t>чучителям-логопедам</w:t>
      </w:r>
      <w:proofErr w:type="spellEnd"/>
      <w:r w:rsidRPr="00E84EB8">
        <w:rPr>
          <w:rFonts w:ascii="Times New Roman" w:hAnsi="Times New Roman" w:cs="Times New Roman"/>
          <w:sz w:val="24"/>
          <w:szCs w:val="24"/>
        </w:rPr>
        <w:t xml:space="preserve">, учителям-дефектологам – 56 календарных дней. </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6.6.3. Порядок и условия предоставления ежегодного основного удлиненного оплачиваемого отпуска устанавливает нормативный правовой акт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6.7.1. Ежегодный дополнительный оплачиваемый отпуск предоставляется работникам, условия </w:t>
      </w:r>
      <w:proofErr w:type="gramStart"/>
      <w:r w:rsidRPr="00E84EB8">
        <w:rPr>
          <w:rFonts w:ascii="Times New Roman" w:hAnsi="Times New Roman" w:cs="Times New Roman"/>
          <w:sz w:val="24"/>
          <w:szCs w:val="24"/>
        </w:rPr>
        <w:t>труда</w:t>
      </w:r>
      <w:proofErr w:type="gramEnd"/>
      <w:r w:rsidRPr="00E84EB8">
        <w:rPr>
          <w:rFonts w:ascii="Times New Roman" w:hAnsi="Times New Roman" w:cs="Times New Roman"/>
          <w:sz w:val="24"/>
          <w:szCs w:val="24"/>
        </w:rPr>
        <w:t xml:space="preserve"> на рабочих местах которых по результатам специальной оценки условий труда отнесены к вредным условиям труда, либо опасным условиям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6.10. Стаж работы для предоставления ежегодных оплачиваемых отпусков определяется в порядке, предусмотренном Трудовым кодексом РФ.</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6.11. Очередность предоставления оплачиваемых отпусков определяется ежегодно в соответствии с графиком отпусков, утверждаемым образовательной организацией с учетом </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мнения первичной профсоюзной организации работников образовательной организации </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6.12. Образовательная организация утверждает график отпусков не </w:t>
      </w:r>
      <w:proofErr w:type="gramStart"/>
      <w:r w:rsidRPr="00E84EB8">
        <w:rPr>
          <w:rFonts w:ascii="Times New Roman" w:hAnsi="Times New Roman" w:cs="Times New Roman"/>
          <w:sz w:val="24"/>
          <w:szCs w:val="24"/>
        </w:rPr>
        <w:t>позднее</w:t>
      </w:r>
      <w:proofErr w:type="gramEnd"/>
      <w:r w:rsidRPr="00E84EB8">
        <w:rPr>
          <w:rFonts w:ascii="Times New Roman" w:hAnsi="Times New Roman" w:cs="Times New Roman"/>
          <w:sz w:val="24"/>
          <w:szCs w:val="24"/>
        </w:rPr>
        <w:t xml:space="preserve"> чем за две недели до наступления следующего календарного года.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 xml:space="preserve">6.13. О времени начала отпуска образовательная организация извещает работника под подпись не </w:t>
      </w:r>
      <w:proofErr w:type="gramStart"/>
      <w:r w:rsidRPr="00E84EB8">
        <w:rPr>
          <w:rFonts w:ascii="Times New Roman" w:hAnsi="Times New Roman" w:cs="Times New Roman"/>
          <w:sz w:val="24"/>
          <w:szCs w:val="24"/>
        </w:rPr>
        <w:t>позднее</w:t>
      </w:r>
      <w:proofErr w:type="gramEnd"/>
      <w:r w:rsidRPr="00E84EB8">
        <w:rPr>
          <w:rFonts w:ascii="Times New Roman" w:hAnsi="Times New Roman" w:cs="Times New Roman"/>
          <w:sz w:val="24"/>
          <w:szCs w:val="24"/>
        </w:rPr>
        <w:t xml:space="preserve"> чем за две недели до его начала.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6.14. Образовательная организация продлевает или переносит ежегодный оплачиваемый отпуск с учетом пожеланий работника в случаях, предусмотренных трудовым законодательством.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6.15. По соглашению между работником и образовательной организацией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6.16. Образовательная организация может отозвать работника из отпуска только с его согласия. Неиспользованная в связи с этим часть отпуска образовательная организация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6.17.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6.18.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84EB8" w:rsidRPr="00E84EB8" w:rsidRDefault="00E84EB8" w:rsidP="00E84EB8">
      <w:pPr>
        <w:pStyle w:val="a4"/>
        <w:spacing w:line="240" w:lineRule="auto"/>
        <w:rPr>
          <w:rFonts w:ascii="Times New Roman" w:hAnsi="Times New Roman" w:cs="Times New Roman"/>
          <w:sz w:val="24"/>
          <w:szCs w:val="24"/>
        </w:rPr>
      </w:pPr>
      <w:proofErr w:type="gramStart"/>
      <w:r w:rsidRPr="00E84EB8">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84EB8">
        <w:rPr>
          <w:rFonts w:ascii="Times New Roman" w:hAnsi="Times New Roman" w:cs="Times New Roman"/>
          <w:sz w:val="24"/>
          <w:szCs w:val="24"/>
        </w:rPr>
        <w:t xml:space="preserve"> кодексом РФ).</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6.19. При увольнении работнику выплачивается денежная компенсация за все неиспользованные отпуска.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84EB8" w:rsidRPr="00E84EB8" w:rsidRDefault="00E84EB8" w:rsidP="00E84EB8">
      <w:pPr>
        <w:pStyle w:val="a4"/>
        <w:spacing w:line="240" w:lineRule="auto"/>
        <w:rPr>
          <w:rFonts w:ascii="Times New Roman" w:hAnsi="Times New Roman" w:cs="Times New Roman"/>
          <w:b/>
          <w:sz w:val="24"/>
          <w:szCs w:val="24"/>
        </w:rPr>
      </w:pPr>
      <w:r w:rsidRPr="00E84EB8">
        <w:rPr>
          <w:rFonts w:ascii="Times New Roman" w:hAnsi="Times New Roman" w:cs="Times New Roman"/>
          <w:sz w:val="24"/>
          <w:szCs w:val="24"/>
        </w:rPr>
        <w:t xml:space="preserve">6.20. Педагогическим работникам образовательной организации не реже чем через каждые 10 лет непрерывной педагогической работы предоставляется длительный отпуск сроком до одного года. Порядок и условия предоставления длительного отпуска определяет нормативный правовой акт </w:t>
      </w:r>
      <w:proofErr w:type="spellStart"/>
      <w:r w:rsidRPr="00E84EB8">
        <w:rPr>
          <w:rFonts w:ascii="Times New Roman" w:hAnsi="Times New Roman" w:cs="Times New Roman"/>
          <w:sz w:val="24"/>
          <w:szCs w:val="24"/>
        </w:rPr>
        <w:t>Минобрнауки</w:t>
      </w:r>
      <w:proofErr w:type="spellEnd"/>
      <w:r w:rsidRPr="00E84EB8">
        <w:rPr>
          <w:rFonts w:ascii="Times New Roman" w:hAnsi="Times New Roman" w:cs="Times New Roman"/>
          <w:sz w:val="24"/>
          <w:szCs w:val="24"/>
        </w:rPr>
        <w:t xml:space="preserve"> России.</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7. Поощрения за успехи в работе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а) объявление благодарности;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б) выдача премии;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в) награждение ценным подарком;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г) награждение почетными грамотами.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7.2. Поощрения применяются работодателем. Представительный орган образовательной организации вправе выступить с инициативой поощрения работника, которая подлежит обязательному рассмотрению работодателем.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7.3. За особые трудовые заслуги работники образовательной организации</w:t>
      </w:r>
      <w:r w:rsidRPr="00E84EB8">
        <w:rPr>
          <w:rFonts w:ascii="Times New Roman" w:hAnsi="Times New Roman" w:cs="Times New Roman"/>
          <w:b/>
          <w:i/>
          <w:sz w:val="24"/>
          <w:szCs w:val="24"/>
        </w:rPr>
        <w:t xml:space="preserve"> </w:t>
      </w:r>
      <w:r w:rsidRPr="00E84EB8">
        <w:rPr>
          <w:rFonts w:ascii="Times New Roman" w:hAnsi="Times New Roman" w:cs="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образовательной организации</w:t>
      </w:r>
      <w:r w:rsidRPr="00E84EB8">
        <w:rPr>
          <w:rFonts w:ascii="Times New Roman" w:hAnsi="Times New Roman" w:cs="Times New Roman"/>
          <w:b/>
          <w:i/>
          <w:sz w:val="24"/>
          <w:szCs w:val="24"/>
        </w:rPr>
        <w:t xml:space="preserve"> </w:t>
      </w:r>
      <w:r w:rsidRPr="00E84EB8">
        <w:rPr>
          <w:rFonts w:ascii="Times New Roman" w:hAnsi="Times New Roman" w:cs="Times New Roman"/>
          <w:sz w:val="24"/>
          <w:szCs w:val="24"/>
        </w:rPr>
        <w:t>и заносятся в трудовую книжку работника.</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8. Ответственность за нарушение трудовой дисциплины</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образовательной организации, настоящими Правилами, иными локальными нормативными актами образовательной организации,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8.2. За нарушение трудовой дисциплины работодатель</w:t>
      </w:r>
      <w:r w:rsidRPr="00E84EB8">
        <w:rPr>
          <w:rFonts w:ascii="Times New Roman" w:hAnsi="Times New Roman" w:cs="Times New Roman"/>
          <w:b/>
          <w:i/>
          <w:sz w:val="24"/>
          <w:szCs w:val="24"/>
        </w:rPr>
        <w:t xml:space="preserve"> </w:t>
      </w:r>
      <w:r w:rsidRPr="00E84EB8">
        <w:rPr>
          <w:rFonts w:ascii="Times New Roman" w:hAnsi="Times New Roman" w:cs="Times New Roman"/>
          <w:sz w:val="24"/>
          <w:szCs w:val="24"/>
        </w:rPr>
        <w:t>может наложить следующие дисциплинарные взыскания: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а) замечание;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б) выговор;</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в) увольнение по соответствующим основаниям.</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sz w:val="24"/>
          <w:szCs w:val="24"/>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lastRenderedPageBreak/>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8.5. Приказ о наложении дисциплинарного взыскания объявляется работнику под подпись в трехдневный срок со дня его издания.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84EB8" w:rsidRPr="00E84EB8" w:rsidRDefault="00E84EB8" w:rsidP="00E84EB8">
      <w:pPr>
        <w:pStyle w:val="a4"/>
        <w:spacing w:line="240" w:lineRule="auto"/>
        <w:rPr>
          <w:rFonts w:ascii="Times New Roman" w:hAnsi="Times New Roman" w:cs="Times New Roman"/>
          <w:sz w:val="24"/>
          <w:szCs w:val="24"/>
        </w:rPr>
      </w:pPr>
      <w:r w:rsidRPr="00E84EB8">
        <w:rPr>
          <w:rFonts w:ascii="Times New Roman" w:hAnsi="Times New Roman" w:cs="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образовательной организации имеет право снять взыскание до истечения года со дня его применения.</w:t>
      </w:r>
    </w:p>
    <w:p w:rsidR="00E84EB8" w:rsidRPr="00E84EB8" w:rsidRDefault="00E84EB8" w:rsidP="00E84EB8">
      <w:pPr>
        <w:spacing w:line="240" w:lineRule="auto"/>
        <w:ind w:firstLine="709"/>
        <w:jc w:val="both"/>
        <w:rPr>
          <w:rFonts w:ascii="Times New Roman" w:hAnsi="Times New Roman" w:cs="Times New Roman"/>
          <w:sz w:val="24"/>
          <w:szCs w:val="24"/>
        </w:rPr>
      </w:pPr>
      <w:r w:rsidRPr="00E84EB8">
        <w:rPr>
          <w:rFonts w:ascii="Times New Roman" w:hAnsi="Times New Roman" w:cs="Times New Roman"/>
          <w:b/>
          <w:sz w:val="24"/>
          <w:szCs w:val="24"/>
        </w:rPr>
        <w:t>9. Заключительные положения</w:t>
      </w:r>
    </w:p>
    <w:p w:rsidR="00E84EB8" w:rsidRPr="00E84EB8" w:rsidRDefault="00E84EB8" w:rsidP="00E84EB8">
      <w:pPr>
        <w:autoSpaceDE w:val="0"/>
        <w:autoSpaceDN w:val="0"/>
        <w:adjustRightInd w:val="0"/>
        <w:spacing w:line="240" w:lineRule="auto"/>
        <w:ind w:firstLine="709"/>
        <w:jc w:val="both"/>
        <w:rPr>
          <w:rFonts w:ascii="Times New Roman" w:hAnsi="Times New Roman" w:cs="Times New Roman"/>
          <w:sz w:val="24"/>
          <w:szCs w:val="24"/>
          <w:lang w:eastAsia="ru-RU"/>
        </w:rPr>
      </w:pPr>
      <w:r w:rsidRPr="00E84EB8">
        <w:rPr>
          <w:rFonts w:ascii="Times New Roman" w:hAnsi="Times New Roman" w:cs="Times New Roman"/>
          <w:sz w:val="24"/>
          <w:szCs w:val="24"/>
        </w:rPr>
        <w:t xml:space="preserve">9.1. </w:t>
      </w:r>
      <w:hyperlink r:id="rId23" w:history="1">
        <w:r w:rsidRPr="00E84EB8">
          <w:rPr>
            <w:rFonts w:ascii="Times New Roman" w:hAnsi="Times New Roman" w:cs="Times New Roman"/>
            <w:sz w:val="24"/>
            <w:szCs w:val="24"/>
            <w:lang w:eastAsia="ru-RU"/>
          </w:rPr>
          <w:t>Правила</w:t>
        </w:r>
      </w:hyperlink>
      <w:r w:rsidRPr="00E84EB8">
        <w:rPr>
          <w:rFonts w:ascii="Times New Roman" w:hAnsi="Times New Roman" w:cs="Times New Roman"/>
          <w:sz w:val="24"/>
          <w:szCs w:val="24"/>
          <w:lang w:eastAsia="ru-RU"/>
        </w:rPr>
        <w:t xml:space="preserve"> внутреннего трудового распорядка утверждаются работодателем с учетом мнения представительного органа работников в порядке, установленном </w:t>
      </w:r>
      <w:hyperlink r:id="rId24" w:history="1">
        <w:r w:rsidRPr="00E84EB8">
          <w:rPr>
            <w:rFonts w:ascii="Times New Roman" w:hAnsi="Times New Roman" w:cs="Times New Roman"/>
            <w:sz w:val="24"/>
            <w:szCs w:val="24"/>
            <w:lang w:eastAsia="ru-RU"/>
          </w:rPr>
          <w:t>статьей 372</w:t>
        </w:r>
      </w:hyperlink>
      <w:r w:rsidRPr="00E84EB8">
        <w:rPr>
          <w:rFonts w:ascii="Times New Roman" w:hAnsi="Times New Roman" w:cs="Times New Roman"/>
          <w:sz w:val="24"/>
          <w:szCs w:val="24"/>
          <w:lang w:eastAsia="ru-RU"/>
        </w:rPr>
        <w:t xml:space="preserve"> Кодекса для принятия локальных нормативных актов.</w:t>
      </w:r>
    </w:p>
    <w:p w:rsidR="00E84EB8" w:rsidRPr="00E84EB8" w:rsidRDefault="00E84EB8" w:rsidP="00E84EB8">
      <w:pPr>
        <w:tabs>
          <w:tab w:val="left" w:pos="360"/>
          <w:tab w:val="left" w:pos="540"/>
          <w:tab w:val="left" w:pos="1620"/>
        </w:tabs>
        <w:ind w:firstLine="709"/>
        <w:jc w:val="both"/>
        <w:rPr>
          <w:rFonts w:ascii="Times New Roman" w:hAnsi="Times New Roman" w:cs="Times New Roman"/>
          <w:sz w:val="24"/>
          <w:szCs w:val="24"/>
        </w:rPr>
      </w:pPr>
      <w:r w:rsidRPr="00E84EB8">
        <w:rPr>
          <w:rFonts w:ascii="Times New Roman" w:hAnsi="Times New Roman" w:cs="Times New Roman"/>
          <w:sz w:val="24"/>
          <w:szCs w:val="24"/>
        </w:rPr>
        <w:t xml:space="preserve"> 1.6. При приёме на работу работодатель обязан ознакомить работника с настоящими правилами под роспись.</w:t>
      </w:r>
    </w:p>
    <w:p w:rsidR="00E84EB8" w:rsidRPr="00630BEF" w:rsidRDefault="00E84EB8" w:rsidP="00E84EB8">
      <w:pPr>
        <w:rPr>
          <w:color w:val="002060"/>
        </w:rPr>
      </w:pPr>
    </w:p>
    <w:p w:rsidR="00E84EB8" w:rsidRDefault="00E84EB8" w:rsidP="00E84EB8">
      <w:pPr>
        <w:ind w:firstLine="709"/>
        <w:rPr>
          <w:b/>
        </w:rPr>
      </w:pPr>
    </w:p>
    <w:p w:rsidR="00E84EB8" w:rsidRPr="00E84EB8" w:rsidRDefault="00E84EB8" w:rsidP="00E84EB8">
      <w:pPr>
        <w:jc w:val="cente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603332450510203670830559428146817986133868575878</w:t>
            </w:r>
          </w:p>
        </w:tc>
      </w:tr>
      <w:tr>
        <w:trPr/>
        <w:tc>
          <w:tcPr/>
          <w:p>
            <w:pPr>
              <w:rPr/>
            </w:pPr>
            <w:r>
              <w:rPr/>
              <w:t xml:space="preserve">Владелец</w:t>
            </w:r>
          </w:p>
        </w:tc>
        <w:tc>
          <w:tcPr>
            <w:gridSpan w:val="2"/>
          </w:tcPr>
          <w:p>
            <w:pPr>
              <w:rPr/>
            </w:pPr>
            <w:r>
              <w:rPr/>
              <w:t xml:space="preserve">Алимурадова Раана Эйюбовна</w:t>
            </w:r>
          </w:p>
        </w:tc>
      </w:tr>
      <w:tr>
        <w:trPr/>
        <w:tc>
          <w:tcPr/>
          <w:p>
            <w:pPr>
              <w:rPr/>
            </w:pPr>
            <w:r>
              <w:rPr/>
              <w:t xml:space="preserve">Действителен</w:t>
            </w:r>
          </w:p>
        </w:tc>
        <w:tc>
          <w:tcPr>
            <w:gridSpan w:val="2"/>
          </w:tcPr>
          <w:p>
            <w:pPr>
              <w:rPr/>
            </w:pPr>
            <w:r>
              <w:rPr/>
              <w:t xml:space="preserve">С 24.04.2021 по 24.04.2022</w:t>
            </w:r>
          </w:p>
        </w:tc>
      </w:tr>
    </w:tbl>
    <w:sectPr xmlns:w="http://schemas.openxmlformats.org/wordprocessingml/2006/main" w:rsidR="00E84EB8" w:rsidRPr="00E84EB8" w:rsidSect="00E84EB8">
      <w:pgSz w:w="11906" w:h="16838"/>
      <w:pgMar w:top="709"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458">
    <w:multiLevelType w:val="hybridMultilevel"/>
    <w:lvl w:ilvl="0" w:tplc="53380687">
      <w:start w:val="1"/>
      <w:numFmt w:val="decimal"/>
      <w:lvlText w:val="%1."/>
      <w:lvlJc w:val="left"/>
      <w:pPr>
        <w:ind w:left="720" w:hanging="360"/>
      </w:pPr>
    </w:lvl>
    <w:lvl w:ilvl="1" w:tplc="53380687" w:tentative="1">
      <w:start w:val="1"/>
      <w:numFmt w:val="lowerLetter"/>
      <w:lvlText w:val="%2."/>
      <w:lvlJc w:val="left"/>
      <w:pPr>
        <w:ind w:left="1440" w:hanging="360"/>
      </w:pPr>
    </w:lvl>
    <w:lvl w:ilvl="2" w:tplc="53380687" w:tentative="1">
      <w:start w:val="1"/>
      <w:numFmt w:val="lowerRoman"/>
      <w:lvlText w:val="%3."/>
      <w:lvlJc w:val="right"/>
      <w:pPr>
        <w:ind w:left="2160" w:hanging="180"/>
      </w:pPr>
    </w:lvl>
    <w:lvl w:ilvl="3" w:tplc="53380687" w:tentative="1">
      <w:start w:val="1"/>
      <w:numFmt w:val="decimal"/>
      <w:lvlText w:val="%4."/>
      <w:lvlJc w:val="left"/>
      <w:pPr>
        <w:ind w:left="2880" w:hanging="360"/>
      </w:pPr>
    </w:lvl>
    <w:lvl w:ilvl="4" w:tplc="53380687" w:tentative="1">
      <w:start w:val="1"/>
      <w:numFmt w:val="lowerLetter"/>
      <w:lvlText w:val="%5."/>
      <w:lvlJc w:val="left"/>
      <w:pPr>
        <w:ind w:left="3600" w:hanging="360"/>
      </w:pPr>
    </w:lvl>
    <w:lvl w:ilvl="5" w:tplc="53380687" w:tentative="1">
      <w:start w:val="1"/>
      <w:numFmt w:val="lowerRoman"/>
      <w:lvlText w:val="%6."/>
      <w:lvlJc w:val="right"/>
      <w:pPr>
        <w:ind w:left="4320" w:hanging="180"/>
      </w:pPr>
    </w:lvl>
    <w:lvl w:ilvl="6" w:tplc="53380687" w:tentative="1">
      <w:start w:val="1"/>
      <w:numFmt w:val="decimal"/>
      <w:lvlText w:val="%7."/>
      <w:lvlJc w:val="left"/>
      <w:pPr>
        <w:ind w:left="5040" w:hanging="360"/>
      </w:pPr>
    </w:lvl>
    <w:lvl w:ilvl="7" w:tplc="53380687" w:tentative="1">
      <w:start w:val="1"/>
      <w:numFmt w:val="lowerLetter"/>
      <w:lvlText w:val="%8."/>
      <w:lvlJc w:val="left"/>
      <w:pPr>
        <w:ind w:left="5760" w:hanging="360"/>
      </w:pPr>
    </w:lvl>
    <w:lvl w:ilvl="8" w:tplc="53380687" w:tentative="1">
      <w:start w:val="1"/>
      <w:numFmt w:val="lowerRoman"/>
      <w:lvlText w:val="%9."/>
      <w:lvlJc w:val="right"/>
      <w:pPr>
        <w:ind w:left="6480" w:hanging="180"/>
      </w:pPr>
    </w:lvl>
  </w:abstractNum>
  <w:abstractNum w:abstractNumId="26457">
    <w:multiLevelType w:val="hybridMultilevel"/>
    <w:lvl w:ilvl="0" w:tplc="787043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457">
    <w:abstractNumId w:val="26457"/>
  </w:num>
  <w:num w:numId="26458">
    <w:abstractNumId w:val="2645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EB8"/>
    <w:rsid w:val="003C1F87"/>
    <w:rsid w:val="00E84EB8"/>
    <w:rsid w:val="00FE0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ED9"/>
  </w:style>
  <w:style w:type="paragraph" w:styleId="1">
    <w:name w:val="heading 1"/>
    <w:basedOn w:val="a"/>
    <w:next w:val="a"/>
    <w:link w:val="10"/>
    <w:qFormat/>
    <w:rsid w:val="00E84EB8"/>
    <w:pPr>
      <w:keepNext/>
      <w:spacing w:after="0" w:line="240" w:lineRule="auto"/>
      <w:jc w:val="center"/>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4EB8"/>
    <w:rPr>
      <w:rFonts w:ascii="Times New Roman" w:eastAsia="Times New Roman" w:hAnsi="Times New Roman" w:cs="Times New Roman"/>
      <w:b/>
      <w:sz w:val="24"/>
      <w:szCs w:val="20"/>
      <w:lang w:eastAsia="ru-RU"/>
    </w:rPr>
  </w:style>
  <w:style w:type="character" w:styleId="a3">
    <w:name w:val="Hyperlink"/>
    <w:rsid w:val="00E84EB8"/>
    <w:rPr>
      <w:color w:val="000080"/>
      <w:u w:val="single"/>
    </w:rPr>
  </w:style>
  <w:style w:type="paragraph" w:customStyle="1" w:styleId="a4">
    <w:name w:val="шаблон текст"/>
    <w:basedOn w:val="a"/>
    <w:rsid w:val="00E84EB8"/>
    <w:pPr>
      <w:suppressAutoHyphens/>
      <w:spacing w:after="0" w:line="360" w:lineRule="auto"/>
      <w:ind w:firstLine="709"/>
      <w:jc w:val="both"/>
    </w:pPr>
    <w:rPr>
      <w:rFonts w:ascii="Arial" w:eastAsia="Calibri" w:hAnsi="Arial" w:cs="Arial"/>
      <w:sz w:val="20"/>
      <w:szCs w:val="20"/>
      <w:lang w:eastAsia="ar-SA"/>
    </w:rPr>
  </w:style>
  <w:style w:type="character" w:customStyle="1" w:styleId="blk">
    <w:name w:val="blk"/>
    <w:basedOn w:val="a0"/>
    <w:rsid w:val="00E84EB8"/>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50F05114C4CB20A901A7A108E1A397B65F6AC731E0A96470754CA62ECr3L" TargetMode="External"/><Relationship Id="rId13" Type="http://schemas.openxmlformats.org/officeDocument/2006/relationships/hyperlink" Target="consultantplus://offline/ref=27C72CDCD9330386EEBA4BD5766E8E3D949F4E13C7B072B21672C0A38B72E5A3C543121465h7C0M" TargetMode="External"/><Relationship Id="rId18" Type="http://schemas.openxmlformats.org/officeDocument/2006/relationships/hyperlink" Target="http://www.consultant.ru/document/cons_doc_LAW_299557/7262accf6a3d67f9ced3a3dceb38c7bda15d539d/"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consultant.ru/document/cons_doc_LAW_289887/3cada1c48e0ead0990c871576b4bc7dc1ff19ab1/" TargetMode="External"/><Relationship Id="rId7" Type="http://schemas.openxmlformats.org/officeDocument/2006/relationships/hyperlink" Target="consultantplus://offline/ref=1CA50F05114C4CB20A901A7A108E1A397869F6A67F1D0A96470754CA62C3652B33CCF7F4B65FE5rDL" TargetMode="External"/><Relationship Id="rId12" Type="http://schemas.openxmlformats.org/officeDocument/2006/relationships/hyperlink" Target="consultantplus://offline/ref=D1FFF716D83074D57786ACC886E6E4B7D0CED8A98FD6C7E2F9D5FE7A59D406E02ED3093719cByCL" TargetMode="External"/><Relationship Id="rId17" Type="http://schemas.openxmlformats.org/officeDocument/2006/relationships/hyperlink" Target="http://www.consultant.ru/document/cons_doc_LAW_201269/692a1c84c0e05b5154e814aea15607628abb269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consultant.ru/document/cons_doc_LAW_292675/d7321d67aa33c4579894479bde280c6f8c260681/" TargetMode="External"/><Relationship Id="rId20" Type="http://schemas.openxmlformats.org/officeDocument/2006/relationships/hyperlink" Target="http://www.consultant.ru/document/cons_doc_LAW_289887/6a7ba42d8fda3a1ba186a9eb5c806921998ae7d1/" TargetMode="External"/><Relationship Id="rId1" Type="http://schemas.openxmlformats.org/officeDocument/2006/relationships/styles" Target="styles.xml"/><Relationship Id="rId6" Type="http://schemas.openxmlformats.org/officeDocument/2006/relationships/hyperlink" Target="consultantplus://offline/ref=643A75C10637F018D967062C0CD6592DD3D7A5B38AE5C7D95006C0A56B3AFFF6251C3E9AA710D5D6LDp3L" TargetMode="External"/><Relationship Id="rId11" Type="http://schemas.openxmlformats.org/officeDocument/2006/relationships/hyperlink" Target="consultantplus://offline/ref=141D69D7AF813298C925115F6AD8AA4F5A720F48DECC3260791C6F8D5F950F6A3477D0A215C25D19d9vFL" TargetMode="External"/><Relationship Id="rId24" Type="http://schemas.openxmlformats.org/officeDocument/2006/relationships/hyperlink" Target="consultantplus://offline/ref=69C60379E7CC82284B772AEDE965DEAC38616A241A7986B6E9A9A5530DDBC9B0FFF8C1E45E0DM2M0L" TargetMode="External"/><Relationship Id="rId5" Type="http://schemas.openxmlformats.org/officeDocument/2006/relationships/hyperlink" Target="consultantplus://offline/ref=88844B20EF7016E3DD4D55FD11763DB0D94A9D2728191812BC7B10FF3AAD607F2548B9544AHAg3L" TargetMode="External"/><Relationship Id="rId15" Type="http://schemas.openxmlformats.org/officeDocument/2006/relationships/hyperlink" Target="http://www.consultant.ru/document/cons_doc_LAW_47274/c3075873a2e755a3c3ee5e4fe953a0828380ab39/" TargetMode="External"/><Relationship Id="rId23" Type="http://schemas.openxmlformats.org/officeDocument/2006/relationships/hyperlink" Target="consultantplus://offline/ref=69C60379E7CC82284B772AEDE965DEAC336A6A2A1A75DBBCE1F0A9510AD496A7F8B1CDE55C0422M3MAL" TargetMode="External"/><Relationship Id="rId10" Type="http://schemas.openxmlformats.org/officeDocument/2006/relationships/hyperlink" Target="consultantplus://offline/ref=1CA50F05114C4CB20A901A7A108E1A397869FDAD76120A96470754CA62C3652B33CCF7F7B6585BFEE4rBL" TargetMode="External"/><Relationship Id="rId19" Type="http://schemas.openxmlformats.org/officeDocument/2006/relationships/hyperlink" Target="http://www.consultant.ru/document/cons_doc_LAW_289887/274f022222909efcef192f7615b143e34309164f/" TargetMode="External"/><Relationship Id="rId4" Type="http://schemas.openxmlformats.org/officeDocument/2006/relationships/hyperlink" Target="consultantplus://offline/ref=88844B20EF7016E3DD4D55FD11763DB0D94A9D2728191812BC7B10FF3AAD607F2548B95445HAg0L" TargetMode="External"/><Relationship Id="rId9" Type="http://schemas.openxmlformats.org/officeDocument/2006/relationships/hyperlink" Target="consultantplus://offline/ref=1CA50F05114C4CB20A901A7A108E1A397860FDAC71130A96470754CA62C3652B33CCF7F7B6585BF4E4rAL" TargetMode="External"/><Relationship Id="rId14" Type="http://schemas.openxmlformats.org/officeDocument/2006/relationships/hyperlink" Target="consultantplus://offline/ref=27C72CDCD9330386EEBA4BD5766E8E3D949F4E13C7B072B21672C0A38B72E5A3C543121464h7C9M" TargetMode="External"/><Relationship Id="rId22" Type="http://schemas.openxmlformats.org/officeDocument/2006/relationships/hyperlink" Target="http://www.consultant.ru/document/cons_doc_LAW_289887/ede188a86ee930ba7b9e1163bc567d7897a43921/" TargetMode="External"/><Relationship Id="rId803637408" Type="http://schemas.openxmlformats.org/officeDocument/2006/relationships/numbering" Target="numbering.xml"/><Relationship Id="rId815270172" Type="http://schemas.openxmlformats.org/officeDocument/2006/relationships/footnotes" Target="footnotes.xml"/><Relationship Id="rId247871093" Type="http://schemas.openxmlformats.org/officeDocument/2006/relationships/endnotes" Target="endnotes.xml"/><Relationship Id="rId348596929" Type="http://schemas.openxmlformats.org/officeDocument/2006/relationships/comments" Target="comments.xml"/><Relationship Id="rId590898712" Type="http://schemas.microsoft.com/office/2011/relationships/commentsExtended" Target="commentsExtended.xml"/><Relationship Id="rId84260854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ONBM9GCVHAe58yF6Rp0Bp4nUIRw=</DigestValue>
    </Reference>
    <Reference Type="http://www.w3.org/2000/09/xmldsig#Object" URI="#idOfficeObject">
      <DigestMethod Algorithm="http://www.w3.org/2000/09/xmldsig#sha1"/>
      <DigestValue>qHaQ7908NIwzGU7HYBA+z0wQ+Vo=</DigestValue>
    </Reference>
  </SignedInfo>
  <SignatureValue>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</SignatureValue>
  <KeyInfo>
    <X509Data>
      <X509Certificate>MIIFkzCCA3sCFGmuXN4bNSDagNvjEsKHZo/19nyGMA0GCSqGSIb3DQEBCwUAMIGQ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</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803637408"/>
            <mdssi:RelationshipReference SourceId="rId815270172"/>
            <mdssi:RelationshipReference SourceId="rId247871093"/>
            <mdssi:RelationshipReference SourceId="rId348596929"/>
            <mdssi:RelationshipReference SourceId="rId590898712"/>
            <mdssi:RelationshipReference SourceId="rId842608548"/>
          </Transform>
          <Transform Algorithm="http://www.w3.org/TR/2001/REC-xml-c14n-20010315"/>
        </Transforms>
        <DigestMethod Algorithm="http://www.w3.org/2000/09/xmldsig#sha1"/>
        <DigestValue>kk+S7jTSD2RREyZdNg2gg22EJkk=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vJDo+T+tz63H8ofKz91+IG3OMZY=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xHxV+Qwwf9RPQIeVMXqSBYo6fNA=</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4gCLupqevQwWxBN9O6n8Gu9rUEk=</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89Mnr703vXPmxZkdnFcQbQNanl8=</DigestValue>
      </Reference>
      <Reference URI="/word/styles.xml?ContentType=application/vnd.openxmlformats-officedocument.wordprocessingml.styles+xml">
        <DigestMethod Algorithm="http://www.w3.org/2000/09/xmldsig#sha1"/>
        <DigestValue>Ab03lpKHBmEP1lB3/C7ON/jK/aw=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2021-12-09T16:09:20Z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7</TotalTime>
  <Pages>15</Pages>
  <Words>6986</Words>
  <Characters>39825</Characters>
  <Application>Microsoft Office Word</Application>
  <DocSecurity>0</DocSecurity>
  <Lines>331</Lines>
  <Paragraphs>93</Paragraphs>
  <ScaleCrop>false</ScaleCrop>
  <Company>Microsoft</Company>
  <LinksUpToDate>false</LinksUpToDate>
  <CharactersWithSpaces>46718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2018-11-02T15:43:00Z</cp:lastPrinted>
  <dcterms:created xsi:type="dcterms:W3CDTF">2018-11-02T15:39:00Z</dcterms:created>
  <dcterms:modified xsi:type="dcterms:W3CDTF">2018-11-02T15:50:00Z</dcterms:modified>
</cp:coreProperties>
</file>